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DE2" w:rsidRPr="00967B64" w:rsidRDefault="00924DE2" w:rsidP="00040750">
      <w:pPr>
        <w:jc w:val="center"/>
        <w:rPr>
          <w:b/>
        </w:rPr>
      </w:pPr>
    </w:p>
    <w:p w:rsidR="00800FFE" w:rsidRPr="00967B64" w:rsidRDefault="00390F41" w:rsidP="00800FFE">
      <w:pPr>
        <w:jc w:val="center"/>
        <w:rPr>
          <w:b/>
          <w:sz w:val="40"/>
          <w:szCs w:val="40"/>
        </w:rPr>
      </w:pPr>
      <w:r w:rsidRPr="00967B64">
        <w:rPr>
          <w:b/>
          <w:sz w:val="40"/>
          <w:szCs w:val="40"/>
        </w:rPr>
        <w:t>Město Tišnov</w:t>
      </w:r>
    </w:p>
    <w:p w:rsidR="0064193F" w:rsidRPr="00967B64" w:rsidRDefault="0064193F" w:rsidP="0064193F">
      <w:pPr>
        <w:jc w:val="center"/>
        <w:rPr>
          <w:b/>
          <w:sz w:val="40"/>
          <w:szCs w:val="40"/>
        </w:rPr>
      </w:pPr>
    </w:p>
    <w:p w:rsidR="00296EDF" w:rsidRPr="00967B64" w:rsidRDefault="00296EDF" w:rsidP="0064193F">
      <w:pPr>
        <w:jc w:val="center"/>
        <w:rPr>
          <w:b/>
          <w:sz w:val="20"/>
          <w:szCs w:val="20"/>
        </w:rPr>
      </w:pPr>
    </w:p>
    <w:p w:rsidR="00525C92" w:rsidRPr="00967B64" w:rsidRDefault="00041621" w:rsidP="001622EE">
      <w:pPr>
        <w:jc w:val="center"/>
        <w:rPr>
          <w:b/>
          <w:sz w:val="40"/>
          <w:szCs w:val="40"/>
        </w:rPr>
      </w:pPr>
      <w:r w:rsidRPr="00967B64">
        <w:rPr>
          <w:b/>
          <w:sz w:val="40"/>
          <w:szCs w:val="40"/>
        </w:rPr>
        <w:t xml:space="preserve">Výzva k podání </w:t>
      </w:r>
      <w:r w:rsidR="000F0244" w:rsidRPr="00967B64">
        <w:rPr>
          <w:b/>
          <w:sz w:val="40"/>
          <w:szCs w:val="40"/>
        </w:rPr>
        <w:t>nabídky – zadávací</w:t>
      </w:r>
      <w:r w:rsidR="0064193F" w:rsidRPr="00967B64">
        <w:rPr>
          <w:b/>
          <w:sz w:val="40"/>
          <w:szCs w:val="40"/>
        </w:rPr>
        <w:t xml:space="preserve"> </w:t>
      </w:r>
      <w:r w:rsidR="00617D8F" w:rsidRPr="00967B64">
        <w:rPr>
          <w:b/>
          <w:sz w:val="40"/>
          <w:szCs w:val="40"/>
        </w:rPr>
        <w:t>dokumentace</w:t>
      </w:r>
      <w:r w:rsidR="0064193F" w:rsidRPr="00967B64">
        <w:rPr>
          <w:b/>
          <w:sz w:val="40"/>
          <w:szCs w:val="40"/>
        </w:rPr>
        <w:t xml:space="preserve"> </w:t>
      </w:r>
    </w:p>
    <w:p w:rsidR="00617D8F" w:rsidRPr="00967B64" w:rsidRDefault="00041621" w:rsidP="001622EE">
      <w:pPr>
        <w:jc w:val="center"/>
        <w:rPr>
          <w:b/>
          <w:sz w:val="40"/>
          <w:szCs w:val="40"/>
        </w:rPr>
      </w:pPr>
      <w:r w:rsidRPr="00967B64">
        <w:rPr>
          <w:b/>
          <w:sz w:val="40"/>
          <w:szCs w:val="40"/>
        </w:rPr>
        <w:t xml:space="preserve">k </w:t>
      </w:r>
      <w:r w:rsidR="002143BC" w:rsidRPr="00967B64">
        <w:rPr>
          <w:b/>
          <w:sz w:val="40"/>
          <w:szCs w:val="40"/>
        </w:rPr>
        <w:t xml:space="preserve">veřejné </w:t>
      </w:r>
      <w:r w:rsidR="008453B1" w:rsidRPr="00967B64">
        <w:rPr>
          <w:b/>
          <w:sz w:val="40"/>
          <w:szCs w:val="40"/>
        </w:rPr>
        <w:t>zakáz</w:t>
      </w:r>
      <w:r w:rsidRPr="00967B64">
        <w:rPr>
          <w:b/>
          <w:sz w:val="40"/>
          <w:szCs w:val="40"/>
        </w:rPr>
        <w:t>ce</w:t>
      </w:r>
      <w:r w:rsidR="008453B1" w:rsidRPr="00967B64">
        <w:rPr>
          <w:b/>
          <w:sz w:val="40"/>
          <w:szCs w:val="40"/>
        </w:rPr>
        <w:t xml:space="preserve"> malého </w:t>
      </w:r>
      <w:r w:rsidR="00BF2961" w:rsidRPr="00967B64">
        <w:rPr>
          <w:b/>
          <w:sz w:val="40"/>
          <w:szCs w:val="40"/>
        </w:rPr>
        <w:t>rozsahu</w:t>
      </w:r>
    </w:p>
    <w:p w:rsidR="00617D8F" w:rsidRPr="00967B64" w:rsidRDefault="00617D8F" w:rsidP="008C1A13">
      <w:pPr>
        <w:jc w:val="both"/>
        <w:rPr>
          <w:b/>
        </w:rPr>
      </w:pPr>
    </w:p>
    <w:p w:rsidR="00617D8F" w:rsidRPr="00967B64" w:rsidRDefault="00617D8F" w:rsidP="008C1A13">
      <w:pPr>
        <w:spacing w:before="240"/>
        <w:jc w:val="both"/>
      </w:pPr>
      <w:r w:rsidRPr="00967B64">
        <w:t xml:space="preserve">Zadávací </w:t>
      </w:r>
      <w:r w:rsidR="009755C8" w:rsidRPr="00967B64">
        <w:t>dokumentace (ZD)</w:t>
      </w:r>
      <w:r w:rsidRPr="00967B64">
        <w:t xml:space="preserve"> </w:t>
      </w:r>
      <w:r w:rsidR="009755C8" w:rsidRPr="00967B64">
        <w:t>je</w:t>
      </w:r>
      <w:r w:rsidRPr="00967B64">
        <w:t xml:space="preserve"> vypracován</w:t>
      </w:r>
      <w:r w:rsidR="009755C8" w:rsidRPr="00967B64">
        <w:t xml:space="preserve">a </w:t>
      </w:r>
      <w:r w:rsidRPr="00967B64">
        <w:t>jako podklad pro podání nabídek dodavatelů v rámci výběrového řízení na veřejnou zakázku malého roz</w:t>
      </w:r>
      <w:r w:rsidR="00BF2961" w:rsidRPr="00967B64">
        <w:t>sahu</w:t>
      </w:r>
    </w:p>
    <w:p w:rsidR="00617D8F" w:rsidRPr="00967B64" w:rsidRDefault="00617D8F" w:rsidP="001622EE">
      <w:pPr>
        <w:jc w:val="center"/>
        <w:rPr>
          <w:b/>
          <w:highlight w:val="yellow"/>
        </w:rPr>
      </w:pPr>
    </w:p>
    <w:p w:rsidR="001F5599" w:rsidRPr="00967B64" w:rsidRDefault="001F5599" w:rsidP="001622EE">
      <w:pPr>
        <w:jc w:val="center"/>
        <w:rPr>
          <w:b/>
          <w:highlight w:val="yellow"/>
        </w:rPr>
      </w:pPr>
    </w:p>
    <w:p w:rsidR="008453B1" w:rsidRPr="00967B64" w:rsidRDefault="0008578A" w:rsidP="001F5599">
      <w:pPr>
        <w:jc w:val="center"/>
        <w:rPr>
          <w:b/>
          <w:sz w:val="32"/>
          <w:szCs w:val="32"/>
        </w:rPr>
      </w:pPr>
      <w:r w:rsidRPr="00967B64">
        <w:rPr>
          <w:b/>
          <w:sz w:val="32"/>
          <w:szCs w:val="32"/>
        </w:rPr>
        <w:t>„</w:t>
      </w:r>
      <w:r w:rsidR="00D332F1" w:rsidRPr="00967B64">
        <w:rPr>
          <w:b/>
          <w:sz w:val="32"/>
          <w:szCs w:val="32"/>
        </w:rPr>
        <w:t>Provozování služby Senior TAXI v Tišnov</w:t>
      </w:r>
      <w:r w:rsidR="00BF2961" w:rsidRPr="00967B64">
        <w:rPr>
          <w:b/>
          <w:sz w:val="32"/>
          <w:szCs w:val="32"/>
        </w:rPr>
        <w:t>ě</w:t>
      </w:r>
      <w:r w:rsidRPr="00967B64">
        <w:rPr>
          <w:b/>
          <w:sz w:val="32"/>
          <w:szCs w:val="32"/>
        </w:rPr>
        <w:t>“</w:t>
      </w:r>
    </w:p>
    <w:p w:rsidR="00EF4FD1" w:rsidRPr="00967B64" w:rsidRDefault="00EF4FD1" w:rsidP="00CB2600">
      <w:pPr>
        <w:jc w:val="center"/>
        <w:rPr>
          <w:b/>
          <w:sz w:val="40"/>
          <w:szCs w:val="40"/>
        </w:rPr>
      </w:pPr>
    </w:p>
    <w:p w:rsidR="00771F7A" w:rsidRPr="00967B64" w:rsidRDefault="00EB4998" w:rsidP="008C1A13">
      <w:pPr>
        <w:jc w:val="both"/>
        <w:rPr>
          <w:szCs w:val="48"/>
        </w:rPr>
      </w:pPr>
      <w:r w:rsidRPr="00967B64">
        <w:rPr>
          <w:szCs w:val="48"/>
        </w:rPr>
        <w:t>Zadávací řízení probíhá mimo režim zákona</w:t>
      </w:r>
      <w:r w:rsidR="00C64E2C" w:rsidRPr="00967B64">
        <w:rPr>
          <w:szCs w:val="48"/>
        </w:rPr>
        <w:t xml:space="preserve"> č. 134/2016 Sb. o zadávání veřejných zakázek</w:t>
      </w:r>
      <w:r w:rsidR="002628FA" w:rsidRPr="00967B64">
        <w:rPr>
          <w:szCs w:val="48"/>
        </w:rPr>
        <w:t xml:space="preserve"> (dále jen „ZZVZ“)</w:t>
      </w:r>
      <w:r w:rsidR="00C64E2C" w:rsidRPr="00967B64">
        <w:rPr>
          <w:szCs w:val="48"/>
        </w:rPr>
        <w:t xml:space="preserve">. Zadavatel si vyhrazuje právo použít některé instituty tohoto zákona </w:t>
      </w:r>
      <w:r w:rsidR="00041621" w:rsidRPr="00967B64">
        <w:rPr>
          <w:szCs w:val="48"/>
        </w:rPr>
        <w:t>a rozhodovací praxe</w:t>
      </w:r>
      <w:r w:rsidR="00C64E2C" w:rsidRPr="00967B64">
        <w:rPr>
          <w:szCs w:val="48"/>
        </w:rPr>
        <w:t xml:space="preserve"> Úřadu pro ochranu hospodářské soutěže.</w:t>
      </w:r>
    </w:p>
    <w:p w:rsidR="00C1278A" w:rsidRPr="00967B64" w:rsidRDefault="00C1278A" w:rsidP="008C1A13">
      <w:pPr>
        <w:jc w:val="both"/>
        <w:rPr>
          <w:highlight w:val="yellow"/>
        </w:rPr>
      </w:pPr>
    </w:p>
    <w:p w:rsidR="00924DE2" w:rsidRPr="00967B64" w:rsidRDefault="00771F7A" w:rsidP="008C1A13">
      <w:pPr>
        <w:jc w:val="both"/>
      </w:pPr>
      <w:r w:rsidRPr="00967B64">
        <w:rPr>
          <w:b/>
        </w:rPr>
        <w:t>Zadavatel Zakázky</w:t>
      </w:r>
      <w:r w:rsidR="00385B5D" w:rsidRPr="00967B64">
        <w:t>:</w:t>
      </w:r>
    </w:p>
    <w:p w:rsidR="00771F7A" w:rsidRPr="00967B64" w:rsidRDefault="00771F7A" w:rsidP="008C1A13">
      <w:pPr>
        <w:ind w:firstLine="360"/>
        <w:jc w:val="both"/>
      </w:pPr>
    </w:p>
    <w:p w:rsidR="004E7A74" w:rsidRPr="00967B64" w:rsidRDefault="004E7A74" w:rsidP="008C1A13">
      <w:pPr>
        <w:autoSpaceDE w:val="0"/>
        <w:autoSpaceDN w:val="0"/>
        <w:adjustRightInd w:val="0"/>
        <w:jc w:val="both"/>
        <w:rPr>
          <w:lang w:eastAsia="cs-CZ"/>
        </w:rPr>
      </w:pPr>
      <w:r w:rsidRPr="00967B64">
        <w:rPr>
          <w:lang w:eastAsia="cs-CZ"/>
        </w:rPr>
        <w:t xml:space="preserve">Název: </w:t>
      </w:r>
      <w:r w:rsidRPr="00967B64">
        <w:rPr>
          <w:lang w:eastAsia="cs-CZ"/>
        </w:rPr>
        <w:tab/>
      </w:r>
      <w:r w:rsidRPr="00967B64">
        <w:rPr>
          <w:lang w:eastAsia="cs-CZ"/>
        </w:rPr>
        <w:tab/>
        <w:t>Město Tišnov</w:t>
      </w:r>
    </w:p>
    <w:p w:rsidR="004E7A74" w:rsidRPr="00967B64" w:rsidRDefault="004E7A74" w:rsidP="008C1A13">
      <w:pPr>
        <w:autoSpaceDE w:val="0"/>
        <w:autoSpaceDN w:val="0"/>
        <w:adjustRightInd w:val="0"/>
        <w:jc w:val="both"/>
        <w:rPr>
          <w:lang w:eastAsia="cs-CZ"/>
        </w:rPr>
      </w:pPr>
      <w:r w:rsidRPr="00967B64">
        <w:rPr>
          <w:lang w:eastAsia="cs-CZ"/>
        </w:rPr>
        <w:t xml:space="preserve">Sídlo: </w:t>
      </w:r>
      <w:r w:rsidRPr="00967B64">
        <w:rPr>
          <w:lang w:eastAsia="cs-CZ"/>
        </w:rPr>
        <w:tab/>
      </w:r>
      <w:r w:rsidRPr="00967B64">
        <w:rPr>
          <w:lang w:eastAsia="cs-CZ"/>
        </w:rPr>
        <w:tab/>
      </w:r>
      <w:r w:rsidRPr="00967B64">
        <w:rPr>
          <w:lang w:eastAsia="cs-CZ"/>
        </w:rPr>
        <w:tab/>
        <w:t>náměstí Míru 111, 666 19 Tišnov</w:t>
      </w:r>
    </w:p>
    <w:p w:rsidR="004E7A74" w:rsidRPr="00967B64" w:rsidRDefault="004E7A74" w:rsidP="008C1A13">
      <w:pPr>
        <w:autoSpaceDE w:val="0"/>
        <w:autoSpaceDN w:val="0"/>
        <w:adjustRightInd w:val="0"/>
        <w:jc w:val="both"/>
        <w:rPr>
          <w:lang w:eastAsia="cs-CZ"/>
        </w:rPr>
      </w:pPr>
      <w:r w:rsidRPr="00967B64">
        <w:rPr>
          <w:lang w:eastAsia="cs-CZ"/>
        </w:rPr>
        <w:t xml:space="preserve">IČ: </w:t>
      </w:r>
      <w:r w:rsidRPr="00967B64">
        <w:rPr>
          <w:lang w:eastAsia="cs-CZ"/>
        </w:rPr>
        <w:tab/>
      </w:r>
      <w:r w:rsidRPr="00967B64">
        <w:rPr>
          <w:lang w:eastAsia="cs-CZ"/>
        </w:rPr>
        <w:tab/>
      </w:r>
      <w:r w:rsidRPr="00967B64">
        <w:rPr>
          <w:lang w:eastAsia="cs-CZ"/>
        </w:rPr>
        <w:tab/>
        <w:t>00282707</w:t>
      </w:r>
    </w:p>
    <w:p w:rsidR="004E7A74" w:rsidRPr="00967B64" w:rsidRDefault="004E7A74" w:rsidP="008C1A13">
      <w:pPr>
        <w:jc w:val="both"/>
        <w:rPr>
          <w:lang w:eastAsia="cs-CZ"/>
        </w:rPr>
      </w:pPr>
      <w:r w:rsidRPr="00967B64">
        <w:rPr>
          <w:lang w:eastAsia="cs-CZ"/>
        </w:rPr>
        <w:t>zastoupený:</w:t>
      </w:r>
      <w:r w:rsidRPr="00967B64">
        <w:rPr>
          <w:lang w:eastAsia="cs-CZ"/>
        </w:rPr>
        <w:tab/>
      </w:r>
      <w:r w:rsidRPr="00967B64">
        <w:rPr>
          <w:lang w:eastAsia="cs-CZ"/>
        </w:rPr>
        <w:tab/>
        <w:t>Bc. Jiřím Dospíšilem, starostou města</w:t>
      </w:r>
    </w:p>
    <w:p w:rsidR="004E7A74" w:rsidRPr="00967B64" w:rsidRDefault="004E7A74" w:rsidP="008C1A13">
      <w:pPr>
        <w:jc w:val="both"/>
        <w:rPr>
          <w:lang w:eastAsia="cs-CZ"/>
        </w:rPr>
      </w:pPr>
    </w:p>
    <w:p w:rsidR="00924DE2" w:rsidRPr="00967B64" w:rsidRDefault="00924DE2" w:rsidP="008C1A13">
      <w:pPr>
        <w:pStyle w:val="Nadpis1"/>
        <w:numPr>
          <w:ilvl w:val="0"/>
          <w:numId w:val="7"/>
        </w:numPr>
        <w:jc w:val="both"/>
        <w:rPr>
          <w:rFonts w:ascii="Times New Roman" w:hAnsi="Times New Roman"/>
          <w:lang w:val="cs-CZ"/>
        </w:rPr>
      </w:pPr>
      <w:bookmarkStart w:id="0" w:name="_Toc366856669"/>
      <w:bookmarkStart w:id="1" w:name="_Toc418681711"/>
      <w:r w:rsidRPr="00967B64">
        <w:rPr>
          <w:rFonts w:ascii="Times New Roman" w:hAnsi="Times New Roman"/>
          <w:lang w:val="cs-CZ"/>
        </w:rPr>
        <w:t>Identifikační údaje veřejného zadavatele</w:t>
      </w:r>
      <w:bookmarkEnd w:id="0"/>
      <w:bookmarkEnd w:id="1"/>
    </w:p>
    <w:p w:rsidR="00B0240B" w:rsidRPr="00967B64" w:rsidRDefault="00B0240B" w:rsidP="008C1A13">
      <w:pPr>
        <w:pStyle w:val="Zkladntext"/>
        <w:ind w:left="2880" w:hanging="2520"/>
        <w:jc w:val="both"/>
        <w:rPr>
          <w:iCs/>
          <w:lang w:val="cs-CZ"/>
        </w:rPr>
      </w:pPr>
    </w:p>
    <w:p w:rsidR="004E7A74" w:rsidRPr="00967B64" w:rsidRDefault="004E7A74" w:rsidP="008C1A13">
      <w:pPr>
        <w:pStyle w:val="Zkladntext"/>
        <w:jc w:val="both"/>
        <w:rPr>
          <w:b/>
          <w:iCs/>
          <w:lang w:val="cs-CZ"/>
        </w:rPr>
      </w:pPr>
      <w:r w:rsidRPr="00967B64">
        <w:rPr>
          <w:iCs/>
          <w:lang w:val="cs-CZ"/>
        </w:rPr>
        <w:t>Název:</w:t>
      </w:r>
      <w:r w:rsidRPr="00967B64">
        <w:rPr>
          <w:iCs/>
          <w:lang w:val="cs-CZ"/>
        </w:rPr>
        <w:tab/>
      </w:r>
      <w:r w:rsidRPr="00967B64">
        <w:rPr>
          <w:iCs/>
          <w:lang w:val="cs-CZ"/>
        </w:rPr>
        <w:tab/>
      </w:r>
      <w:r w:rsidRPr="00967B64">
        <w:rPr>
          <w:iCs/>
          <w:lang w:val="cs-CZ"/>
        </w:rPr>
        <w:tab/>
      </w:r>
      <w:r w:rsidRPr="00967B64">
        <w:rPr>
          <w:iCs/>
          <w:lang w:val="cs-CZ"/>
        </w:rPr>
        <w:tab/>
      </w:r>
      <w:r w:rsidRPr="00967B64">
        <w:rPr>
          <w:b/>
          <w:iCs/>
          <w:lang w:val="cs-CZ"/>
        </w:rPr>
        <w:t>Město Tišnov</w:t>
      </w:r>
    </w:p>
    <w:p w:rsidR="004E7A74" w:rsidRPr="00967B64" w:rsidRDefault="004E7A74" w:rsidP="008C1A13">
      <w:pPr>
        <w:pStyle w:val="Zkladntext"/>
        <w:jc w:val="both"/>
        <w:rPr>
          <w:iCs/>
          <w:lang w:val="cs-CZ"/>
        </w:rPr>
      </w:pPr>
      <w:r w:rsidRPr="00967B64">
        <w:rPr>
          <w:iCs/>
          <w:lang w:val="cs-CZ"/>
        </w:rPr>
        <w:t>Sídlo:</w:t>
      </w:r>
      <w:r w:rsidRPr="00967B64">
        <w:rPr>
          <w:iCs/>
          <w:lang w:val="cs-CZ"/>
        </w:rPr>
        <w:tab/>
      </w:r>
      <w:r w:rsidRPr="00967B64">
        <w:rPr>
          <w:iCs/>
          <w:lang w:val="cs-CZ"/>
        </w:rPr>
        <w:tab/>
      </w:r>
      <w:r w:rsidRPr="00967B64">
        <w:rPr>
          <w:iCs/>
          <w:lang w:val="cs-CZ"/>
        </w:rPr>
        <w:tab/>
      </w:r>
      <w:r w:rsidRPr="00967B64">
        <w:rPr>
          <w:iCs/>
          <w:lang w:val="cs-CZ"/>
        </w:rPr>
        <w:tab/>
        <w:t>náměstí Míru 111, 666 19 Tišnov</w:t>
      </w:r>
    </w:p>
    <w:p w:rsidR="004E7A74" w:rsidRPr="00967B64" w:rsidRDefault="004E7A74" w:rsidP="008C1A13">
      <w:pPr>
        <w:pStyle w:val="Zkladntext"/>
        <w:jc w:val="both"/>
        <w:rPr>
          <w:iCs/>
          <w:lang w:val="cs-CZ"/>
        </w:rPr>
      </w:pPr>
      <w:r w:rsidRPr="00967B64">
        <w:rPr>
          <w:iCs/>
          <w:lang w:val="cs-CZ"/>
        </w:rPr>
        <w:t>IČ:</w:t>
      </w:r>
      <w:r w:rsidRPr="00967B64">
        <w:rPr>
          <w:iCs/>
          <w:lang w:val="cs-CZ"/>
        </w:rPr>
        <w:tab/>
      </w:r>
      <w:r w:rsidRPr="00967B64">
        <w:rPr>
          <w:iCs/>
          <w:lang w:val="cs-CZ"/>
        </w:rPr>
        <w:tab/>
      </w:r>
      <w:r w:rsidRPr="00967B64">
        <w:rPr>
          <w:iCs/>
          <w:lang w:val="cs-CZ"/>
        </w:rPr>
        <w:tab/>
      </w:r>
      <w:r w:rsidRPr="00967B64">
        <w:rPr>
          <w:iCs/>
          <w:lang w:val="cs-CZ"/>
        </w:rPr>
        <w:tab/>
        <w:t>00282707</w:t>
      </w:r>
      <w:r w:rsidRPr="00967B64">
        <w:rPr>
          <w:iCs/>
          <w:lang w:val="cs-CZ"/>
        </w:rPr>
        <w:tab/>
      </w:r>
      <w:r w:rsidRPr="00967B64">
        <w:rPr>
          <w:iCs/>
          <w:lang w:val="cs-CZ"/>
        </w:rPr>
        <w:tab/>
      </w:r>
      <w:r w:rsidRPr="00967B64">
        <w:rPr>
          <w:iCs/>
          <w:lang w:val="cs-CZ"/>
        </w:rPr>
        <w:tab/>
      </w:r>
    </w:p>
    <w:p w:rsidR="004E7A74" w:rsidRPr="00967B64" w:rsidRDefault="004E7A74" w:rsidP="008C1A13">
      <w:pPr>
        <w:pStyle w:val="Zkladntext"/>
        <w:jc w:val="both"/>
        <w:rPr>
          <w:iCs/>
          <w:lang w:val="cs-CZ"/>
        </w:rPr>
      </w:pPr>
      <w:r w:rsidRPr="00967B64">
        <w:rPr>
          <w:iCs/>
          <w:lang w:val="cs-CZ"/>
        </w:rPr>
        <w:t>DIČ:</w:t>
      </w:r>
      <w:r w:rsidRPr="00967B64">
        <w:rPr>
          <w:iCs/>
          <w:lang w:val="cs-CZ"/>
        </w:rPr>
        <w:tab/>
      </w:r>
      <w:r w:rsidRPr="00967B64">
        <w:rPr>
          <w:iCs/>
          <w:lang w:val="cs-CZ"/>
        </w:rPr>
        <w:tab/>
      </w:r>
      <w:r w:rsidRPr="00967B64">
        <w:rPr>
          <w:iCs/>
          <w:lang w:val="cs-CZ"/>
        </w:rPr>
        <w:tab/>
      </w:r>
      <w:r w:rsidRPr="00967B64">
        <w:rPr>
          <w:iCs/>
          <w:lang w:val="cs-CZ"/>
        </w:rPr>
        <w:tab/>
        <w:t>CZ00282707</w:t>
      </w:r>
    </w:p>
    <w:p w:rsidR="004E7A74" w:rsidRPr="00967B64" w:rsidRDefault="004E7A74" w:rsidP="008C1A13">
      <w:pPr>
        <w:pStyle w:val="Zkladntext"/>
        <w:jc w:val="both"/>
        <w:rPr>
          <w:iCs/>
          <w:lang w:val="cs-CZ"/>
        </w:rPr>
      </w:pPr>
      <w:r w:rsidRPr="00967B64">
        <w:rPr>
          <w:iCs/>
          <w:lang w:val="cs-CZ"/>
        </w:rPr>
        <w:t>zastoupený:</w:t>
      </w:r>
      <w:r w:rsidRPr="00967B64">
        <w:rPr>
          <w:iCs/>
          <w:lang w:val="cs-CZ"/>
        </w:rPr>
        <w:tab/>
      </w:r>
      <w:r w:rsidRPr="00967B64">
        <w:rPr>
          <w:iCs/>
          <w:lang w:val="cs-CZ"/>
        </w:rPr>
        <w:tab/>
      </w:r>
      <w:r w:rsidRPr="00967B64">
        <w:rPr>
          <w:iCs/>
          <w:lang w:val="cs-CZ"/>
        </w:rPr>
        <w:tab/>
        <w:t>Bc. Jiřím Dospíšilem, starostou města</w:t>
      </w:r>
    </w:p>
    <w:p w:rsidR="004E7A74" w:rsidRPr="00967B64" w:rsidRDefault="004E7A74" w:rsidP="008C1A13">
      <w:pPr>
        <w:pStyle w:val="Zkladntext"/>
        <w:jc w:val="both"/>
        <w:rPr>
          <w:iCs/>
          <w:lang w:val="cs-CZ"/>
        </w:rPr>
      </w:pPr>
      <w:r w:rsidRPr="00967B64">
        <w:rPr>
          <w:iCs/>
          <w:lang w:val="cs-CZ"/>
        </w:rPr>
        <w:t>Bankovní spojení:</w:t>
      </w:r>
      <w:r w:rsidRPr="00967B64">
        <w:rPr>
          <w:iCs/>
          <w:lang w:val="cs-CZ"/>
        </w:rPr>
        <w:tab/>
      </w:r>
      <w:r w:rsidRPr="00967B64">
        <w:rPr>
          <w:iCs/>
          <w:lang w:val="cs-CZ"/>
        </w:rPr>
        <w:tab/>
        <w:t>Komerční banka</w:t>
      </w:r>
    </w:p>
    <w:p w:rsidR="004E7A74" w:rsidRPr="00967B64" w:rsidRDefault="004E7A74" w:rsidP="008C1A13">
      <w:pPr>
        <w:pStyle w:val="Zkladntext"/>
        <w:jc w:val="both"/>
        <w:rPr>
          <w:iCs/>
          <w:szCs w:val="24"/>
          <w:lang w:val="cs-CZ"/>
        </w:rPr>
      </w:pPr>
      <w:r w:rsidRPr="00967B64">
        <w:rPr>
          <w:iCs/>
          <w:szCs w:val="24"/>
          <w:lang w:val="cs-CZ"/>
        </w:rPr>
        <w:t>Č. účtu:</w:t>
      </w:r>
      <w:r w:rsidRPr="00967B64">
        <w:rPr>
          <w:iCs/>
          <w:szCs w:val="24"/>
          <w:lang w:val="cs-CZ"/>
        </w:rPr>
        <w:tab/>
      </w:r>
      <w:r w:rsidRPr="00967B64">
        <w:rPr>
          <w:iCs/>
          <w:szCs w:val="24"/>
          <w:lang w:val="cs-CZ"/>
        </w:rPr>
        <w:tab/>
      </w:r>
      <w:r w:rsidRPr="00967B64">
        <w:rPr>
          <w:iCs/>
          <w:szCs w:val="24"/>
          <w:lang w:val="cs-CZ"/>
        </w:rPr>
        <w:tab/>
        <w:t>1425641/0100</w:t>
      </w:r>
    </w:p>
    <w:p w:rsidR="004E7A74" w:rsidRPr="00967B64" w:rsidRDefault="004E7A74" w:rsidP="008C1A13">
      <w:pPr>
        <w:pStyle w:val="Zkladntext"/>
        <w:jc w:val="both"/>
        <w:rPr>
          <w:iCs/>
          <w:szCs w:val="24"/>
          <w:lang w:val="cs-CZ"/>
        </w:rPr>
      </w:pPr>
      <w:r w:rsidRPr="00967B64">
        <w:rPr>
          <w:iCs/>
          <w:szCs w:val="24"/>
          <w:lang w:val="cs-CZ"/>
        </w:rPr>
        <w:t>Kontaktní osoba zadavatele:</w:t>
      </w:r>
      <w:r w:rsidRPr="00967B64">
        <w:rPr>
          <w:iCs/>
          <w:szCs w:val="24"/>
          <w:lang w:val="cs-CZ"/>
        </w:rPr>
        <w:tab/>
      </w:r>
      <w:r w:rsidR="00BF2961" w:rsidRPr="00967B64">
        <w:rPr>
          <w:iCs/>
          <w:szCs w:val="24"/>
          <w:lang w:val="cs-CZ"/>
        </w:rPr>
        <w:t xml:space="preserve">Bc. </w:t>
      </w:r>
      <w:r w:rsidR="00966C2E">
        <w:rPr>
          <w:iCs/>
          <w:szCs w:val="24"/>
          <w:lang w:val="cs-CZ"/>
        </w:rPr>
        <w:t>Lenka Manová</w:t>
      </w:r>
      <w:r w:rsidRPr="00967B64">
        <w:rPr>
          <w:iCs/>
          <w:szCs w:val="24"/>
          <w:lang w:val="cs-CZ"/>
        </w:rPr>
        <w:tab/>
      </w:r>
    </w:p>
    <w:p w:rsidR="004E7A74" w:rsidRPr="00967B64" w:rsidRDefault="004E7A74" w:rsidP="008C1A13">
      <w:pPr>
        <w:pStyle w:val="Zkladntext"/>
        <w:jc w:val="both"/>
        <w:rPr>
          <w:iCs/>
          <w:lang w:val="cs-CZ"/>
        </w:rPr>
      </w:pPr>
      <w:r w:rsidRPr="00967B64">
        <w:rPr>
          <w:iCs/>
          <w:lang w:val="cs-CZ"/>
        </w:rPr>
        <w:t>Telefon:</w:t>
      </w:r>
      <w:r w:rsidRPr="00967B64">
        <w:rPr>
          <w:iCs/>
          <w:lang w:val="cs-CZ"/>
        </w:rPr>
        <w:tab/>
      </w:r>
      <w:r w:rsidRPr="00967B64">
        <w:rPr>
          <w:iCs/>
          <w:lang w:val="cs-CZ"/>
        </w:rPr>
        <w:tab/>
      </w:r>
      <w:r w:rsidRPr="00967B64">
        <w:rPr>
          <w:iCs/>
          <w:lang w:val="cs-CZ"/>
        </w:rPr>
        <w:tab/>
      </w:r>
      <w:r w:rsidR="00966C2E" w:rsidRPr="00966C2E">
        <w:rPr>
          <w:sz w:val="22"/>
          <w:szCs w:val="22"/>
        </w:rPr>
        <w:t>549 439 829</w:t>
      </w:r>
    </w:p>
    <w:p w:rsidR="008C1A13" w:rsidRDefault="004E7A74" w:rsidP="008C1A13">
      <w:pPr>
        <w:pStyle w:val="Zkladntext"/>
        <w:jc w:val="both"/>
        <w:rPr>
          <w:iCs/>
          <w:lang w:val="cs-CZ"/>
        </w:rPr>
      </w:pPr>
      <w:r w:rsidRPr="00967B64">
        <w:rPr>
          <w:iCs/>
          <w:lang w:val="cs-CZ"/>
        </w:rPr>
        <w:t>E-mail:</w:t>
      </w:r>
      <w:r w:rsidRPr="00967B64">
        <w:rPr>
          <w:iCs/>
          <w:lang w:val="cs-CZ"/>
        </w:rPr>
        <w:tab/>
      </w:r>
      <w:r w:rsidRPr="00967B64">
        <w:rPr>
          <w:iCs/>
          <w:lang w:val="cs-CZ"/>
        </w:rPr>
        <w:tab/>
      </w:r>
      <w:r w:rsidRPr="00967B64">
        <w:rPr>
          <w:iCs/>
          <w:lang w:val="cs-CZ"/>
        </w:rPr>
        <w:tab/>
      </w:r>
      <w:r w:rsidRPr="00967B64">
        <w:rPr>
          <w:iCs/>
          <w:lang w:val="cs-CZ"/>
        </w:rPr>
        <w:tab/>
      </w:r>
      <w:hyperlink r:id="rId8" w:history="1">
        <w:r w:rsidR="00966C2E" w:rsidRPr="00723C98">
          <w:rPr>
            <w:rStyle w:val="Hypertextovodkaz"/>
            <w:iCs/>
            <w:lang w:val="cs-CZ"/>
          </w:rPr>
          <w:t>lenka.manova@tisnov.cz</w:t>
        </w:r>
      </w:hyperlink>
    </w:p>
    <w:p w:rsidR="00966C2E" w:rsidRDefault="00966C2E" w:rsidP="008C1A13">
      <w:pPr>
        <w:pStyle w:val="Zkladntext"/>
        <w:jc w:val="both"/>
        <w:rPr>
          <w:iCs/>
          <w:lang w:val="cs-CZ"/>
        </w:rPr>
      </w:pPr>
    </w:p>
    <w:p w:rsidR="004E7A74" w:rsidRPr="00967B64" w:rsidRDefault="008C1A13" w:rsidP="008C1A13">
      <w:pPr>
        <w:pStyle w:val="Zkladntext"/>
        <w:jc w:val="both"/>
        <w:rPr>
          <w:iCs/>
          <w:lang w:val="cs-CZ"/>
        </w:rPr>
      </w:pPr>
      <w:r>
        <w:rPr>
          <w:iCs/>
          <w:lang w:val="cs-CZ"/>
        </w:rPr>
        <w:br w:type="page"/>
      </w:r>
    </w:p>
    <w:p w:rsidR="001C5ADB" w:rsidRPr="00967B64" w:rsidRDefault="00BF3D95" w:rsidP="008C1A13">
      <w:pPr>
        <w:pStyle w:val="Nadpis1"/>
        <w:numPr>
          <w:ilvl w:val="0"/>
          <w:numId w:val="7"/>
        </w:numPr>
        <w:jc w:val="both"/>
        <w:rPr>
          <w:rFonts w:ascii="Times New Roman" w:hAnsi="Times New Roman"/>
          <w:lang w:val="cs-CZ"/>
        </w:rPr>
      </w:pPr>
      <w:r w:rsidRPr="00967B64">
        <w:rPr>
          <w:rFonts w:ascii="Times New Roman" w:hAnsi="Times New Roman"/>
          <w:lang w:val="cs-CZ"/>
        </w:rPr>
        <w:lastRenderedPageBreak/>
        <w:t>Předmět a účel veřejné zakázky</w:t>
      </w:r>
    </w:p>
    <w:p w:rsidR="00BF3D95" w:rsidRPr="00967B64" w:rsidRDefault="00BF3D95" w:rsidP="008C1A13">
      <w:pPr>
        <w:jc w:val="both"/>
        <w:rPr>
          <w:highlight w:val="yellow"/>
        </w:rPr>
      </w:pPr>
    </w:p>
    <w:p w:rsidR="004130B1" w:rsidRPr="00E60D07" w:rsidRDefault="00924DE2" w:rsidP="008C1A13">
      <w:pPr>
        <w:pStyle w:val="Odstavecseseznamem"/>
        <w:numPr>
          <w:ilvl w:val="1"/>
          <w:numId w:val="7"/>
        </w:numPr>
        <w:jc w:val="both"/>
        <w:outlineLvl w:val="1"/>
        <w:rPr>
          <w:b/>
          <w:bCs/>
          <w:iCs/>
          <w:szCs w:val="28"/>
        </w:rPr>
      </w:pPr>
      <w:bookmarkStart w:id="2" w:name="_Toc366856672"/>
      <w:bookmarkStart w:id="3" w:name="_Toc418681716"/>
      <w:r w:rsidRPr="00967B64">
        <w:rPr>
          <w:b/>
          <w:bCs/>
          <w:iCs/>
          <w:szCs w:val="28"/>
        </w:rPr>
        <w:t xml:space="preserve">Předpokládaná hodnota </w:t>
      </w:r>
      <w:r w:rsidRPr="00E60D07">
        <w:rPr>
          <w:b/>
          <w:bCs/>
          <w:iCs/>
          <w:szCs w:val="28"/>
        </w:rPr>
        <w:t>veřejné zakázky</w:t>
      </w:r>
      <w:bookmarkEnd w:id="2"/>
      <w:bookmarkEnd w:id="3"/>
    </w:p>
    <w:p w:rsidR="00917937" w:rsidRDefault="007063C1" w:rsidP="008C1A13">
      <w:pPr>
        <w:pStyle w:val="Zkladntext"/>
        <w:spacing w:before="120"/>
        <w:jc w:val="both"/>
        <w:rPr>
          <w:iCs/>
          <w:lang w:val="cs-CZ"/>
        </w:rPr>
      </w:pPr>
      <w:r w:rsidRPr="00E60D07">
        <w:rPr>
          <w:iCs/>
          <w:lang w:val="cs-CZ"/>
        </w:rPr>
        <w:t>P</w:t>
      </w:r>
      <w:r w:rsidR="00924DE2" w:rsidRPr="00E60D07">
        <w:rPr>
          <w:iCs/>
          <w:lang w:val="cs-CZ"/>
        </w:rPr>
        <w:t>ředpokládaná hodnota veřejné zakázky činí</w:t>
      </w:r>
      <w:r w:rsidR="002A6A21" w:rsidRPr="00E60D07">
        <w:rPr>
          <w:iCs/>
          <w:lang w:val="cs-CZ"/>
        </w:rPr>
        <w:t xml:space="preserve"> </w:t>
      </w:r>
      <w:r w:rsidR="00830209">
        <w:rPr>
          <w:b/>
          <w:iCs/>
          <w:lang w:val="cs-CZ"/>
        </w:rPr>
        <w:t>6</w:t>
      </w:r>
      <w:r w:rsidR="00917937" w:rsidRPr="00D24578">
        <w:rPr>
          <w:b/>
          <w:iCs/>
          <w:lang w:val="cs-CZ"/>
        </w:rPr>
        <w:t>00.000</w:t>
      </w:r>
      <w:r w:rsidR="001C5ADB" w:rsidRPr="00D24578">
        <w:rPr>
          <w:b/>
          <w:iCs/>
          <w:lang w:val="cs-CZ"/>
        </w:rPr>
        <w:t xml:space="preserve"> </w:t>
      </w:r>
      <w:r w:rsidR="00460CB7" w:rsidRPr="00D24578">
        <w:rPr>
          <w:b/>
          <w:iCs/>
          <w:lang w:val="cs-CZ"/>
        </w:rPr>
        <w:t xml:space="preserve">Kč </w:t>
      </w:r>
      <w:r w:rsidR="003A7932" w:rsidRPr="00D24578">
        <w:rPr>
          <w:b/>
          <w:iCs/>
          <w:lang w:val="cs-CZ"/>
        </w:rPr>
        <w:t>bez</w:t>
      </w:r>
      <w:r w:rsidR="00460CB7" w:rsidRPr="00D24578">
        <w:rPr>
          <w:b/>
          <w:iCs/>
          <w:lang w:val="cs-CZ"/>
        </w:rPr>
        <w:t xml:space="preserve"> </w:t>
      </w:r>
      <w:r w:rsidR="00924DE2" w:rsidRPr="00D24578">
        <w:rPr>
          <w:b/>
          <w:iCs/>
          <w:lang w:val="cs-CZ"/>
        </w:rPr>
        <w:t>DPH</w:t>
      </w:r>
      <w:r w:rsidR="00917937" w:rsidRPr="00D24578">
        <w:rPr>
          <w:b/>
          <w:iCs/>
          <w:lang w:val="cs-CZ"/>
        </w:rPr>
        <w:t>.</w:t>
      </w:r>
      <w:r w:rsidR="00C1539C">
        <w:rPr>
          <w:b/>
          <w:iCs/>
          <w:lang w:val="cs-CZ"/>
        </w:rPr>
        <w:t xml:space="preserve"> </w:t>
      </w:r>
    </w:p>
    <w:p w:rsidR="00E542D9" w:rsidRPr="00967B64" w:rsidRDefault="00041621" w:rsidP="008C1A13">
      <w:pPr>
        <w:pStyle w:val="Zkladntext"/>
        <w:spacing w:before="120"/>
        <w:jc w:val="both"/>
        <w:rPr>
          <w:b/>
          <w:iCs/>
          <w:highlight w:val="yellow"/>
          <w:lang w:val="cs-CZ"/>
        </w:rPr>
      </w:pPr>
      <w:r w:rsidRPr="00967B64">
        <w:rPr>
          <w:b/>
          <w:iCs/>
          <w:lang w:val="cs-CZ"/>
        </w:rPr>
        <w:t>Předpokládaná hodnota je zároveň stanovena jako nejvyšší přípustná a maximální nabídková cena. Veškeré nabídky, které tuto hodnotu překročí, budou vyřazeny pro nesplnění podmínek zadávací dokumentace.</w:t>
      </w:r>
    </w:p>
    <w:p w:rsidR="00041621" w:rsidRPr="00967B64" w:rsidRDefault="00041621" w:rsidP="008C1A13">
      <w:pPr>
        <w:pStyle w:val="Zkladntext"/>
        <w:spacing w:before="120"/>
        <w:jc w:val="both"/>
        <w:rPr>
          <w:iCs/>
          <w:highlight w:val="yellow"/>
          <w:lang w:val="cs-CZ"/>
        </w:rPr>
      </w:pPr>
    </w:p>
    <w:p w:rsidR="00012559" w:rsidRPr="00967B64" w:rsidRDefault="00924DE2" w:rsidP="008C1A13">
      <w:pPr>
        <w:pStyle w:val="Odstavecseseznamem"/>
        <w:numPr>
          <w:ilvl w:val="1"/>
          <w:numId w:val="7"/>
        </w:numPr>
        <w:jc w:val="both"/>
        <w:outlineLvl w:val="1"/>
        <w:rPr>
          <w:b/>
          <w:bCs/>
          <w:iCs/>
          <w:szCs w:val="28"/>
        </w:rPr>
      </w:pPr>
      <w:bookmarkStart w:id="4" w:name="_Toc418681717"/>
      <w:r w:rsidRPr="00967B64">
        <w:rPr>
          <w:b/>
          <w:bCs/>
          <w:iCs/>
          <w:szCs w:val="28"/>
        </w:rPr>
        <w:t>Předmět plnění</w:t>
      </w:r>
      <w:bookmarkEnd w:id="4"/>
    </w:p>
    <w:p w:rsidR="006D1A34" w:rsidRPr="00967B64" w:rsidRDefault="00D83BA3" w:rsidP="008C1A13">
      <w:pPr>
        <w:spacing w:before="120"/>
        <w:jc w:val="both"/>
      </w:pPr>
      <w:r w:rsidRPr="00967B64">
        <w:t>Předmětem plnění této veřejné zakáz</w:t>
      </w:r>
      <w:r w:rsidR="00EF1963" w:rsidRPr="00967B64">
        <w:t xml:space="preserve">ky </w:t>
      </w:r>
      <w:r w:rsidR="00D332F1" w:rsidRPr="00967B64">
        <w:t>je provozování služby Senior taxi.</w:t>
      </w:r>
    </w:p>
    <w:p w:rsidR="008F20AD" w:rsidRPr="00967B64" w:rsidRDefault="008F20AD" w:rsidP="008C1A13">
      <w:pPr>
        <w:spacing w:before="120"/>
        <w:jc w:val="both"/>
      </w:pPr>
    </w:p>
    <w:p w:rsidR="00CA0124" w:rsidRPr="00967B64" w:rsidRDefault="00CA0124" w:rsidP="008C1A13">
      <w:pPr>
        <w:jc w:val="both"/>
      </w:pPr>
      <w:r w:rsidRPr="00967B64">
        <w:t>Rozsah a kvalita předmětu výzvy je vymezena</w:t>
      </w:r>
      <w:r w:rsidR="003F2019">
        <w:t xml:space="preserve"> </w:t>
      </w:r>
      <w:r w:rsidR="003F2019" w:rsidRPr="00B23CEB">
        <w:t>následovně</w:t>
      </w:r>
      <w:r w:rsidRPr="00B23CEB">
        <w:t>:</w:t>
      </w:r>
    </w:p>
    <w:p w:rsidR="008F20AD" w:rsidRPr="00967B64" w:rsidRDefault="008F20AD" w:rsidP="008C1A13">
      <w:pPr>
        <w:jc w:val="both"/>
      </w:pPr>
    </w:p>
    <w:p w:rsidR="008F20AD" w:rsidRPr="00967B64" w:rsidRDefault="008F20AD" w:rsidP="008C1A13">
      <w:pPr>
        <w:numPr>
          <w:ilvl w:val="0"/>
          <w:numId w:val="43"/>
        </w:numPr>
        <w:jc w:val="both"/>
      </w:pPr>
      <w:r w:rsidRPr="00967B64">
        <w:t xml:space="preserve">Služba bude poskytována občanům s trvalým pobytem v katastrálním území Tišnov, starším 70 let včetně </w:t>
      </w:r>
      <w:r w:rsidRPr="00B23CEB">
        <w:t xml:space="preserve">a </w:t>
      </w:r>
      <w:r w:rsidR="004E2781" w:rsidRPr="00B23CEB">
        <w:t>také</w:t>
      </w:r>
      <w:r w:rsidR="004E2781">
        <w:t xml:space="preserve"> </w:t>
      </w:r>
      <w:r w:rsidRPr="00967B64">
        <w:t xml:space="preserve">držitelům ZTP či ZTP/P bez ohledu na věk (dále jen </w:t>
      </w:r>
      <w:r w:rsidR="00444BB2" w:rsidRPr="00967B64">
        <w:t>oprávněná osoba) k dopravě do/</w:t>
      </w:r>
      <w:r w:rsidRPr="00967B64">
        <w:t xml:space="preserve">ze zadavatelem vybraných přepravních míst včetně přepravy menších břemen a spoluzavazadel těchto oprávněných osob. </w:t>
      </w:r>
      <w:r w:rsidR="004E2781">
        <w:t>D</w:t>
      </w:r>
      <w:r w:rsidR="00642956">
        <w:t>ále služba zahrnuje doprovod oprávněných osob</w:t>
      </w:r>
      <w:r w:rsidR="00320F21">
        <w:t xml:space="preserve"> v </w:t>
      </w:r>
      <w:proofErr w:type="spellStart"/>
      <w:proofErr w:type="gramStart"/>
      <w:r w:rsidR="00320F21">
        <w:t>k.ú</w:t>
      </w:r>
      <w:proofErr w:type="spellEnd"/>
      <w:r w:rsidR="00320F21">
        <w:t>.</w:t>
      </w:r>
      <w:proofErr w:type="gramEnd"/>
      <w:r w:rsidR="00320F21">
        <w:t xml:space="preserve"> Tišnov</w:t>
      </w:r>
      <w:r w:rsidR="00642956">
        <w:t>, pokud si ho tato osoba vyžádá, např. při návštěvě lékaře, pošty, úřadů apod.</w:t>
      </w:r>
    </w:p>
    <w:p w:rsidR="008F20AD" w:rsidRPr="00DD3B1D" w:rsidRDefault="008F20AD" w:rsidP="008C1A13">
      <w:pPr>
        <w:numPr>
          <w:ilvl w:val="0"/>
          <w:numId w:val="43"/>
        </w:numPr>
        <w:jc w:val="both"/>
      </w:pPr>
      <w:r w:rsidRPr="00DD3B1D">
        <w:t>Služba Senior taxi bude poskytována v režimu taxi služby dle zákona č. 111/1994 Sb., o silniční dopravě, ve znění pozdějších předpisů a vyhlášky č. 478/2000</w:t>
      </w:r>
      <w:r w:rsidR="009B4C02" w:rsidRPr="00DD3B1D">
        <w:t xml:space="preserve"> </w:t>
      </w:r>
      <w:r w:rsidRPr="00DD3B1D">
        <w:t>Sb., kterou se provádí zákon o silniční dopravě, ve znění pozdějších předpisů.</w:t>
      </w:r>
    </w:p>
    <w:p w:rsidR="008F20AD" w:rsidRPr="00917937" w:rsidRDefault="008F20AD" w:rsidP="008C1A13">
      <w:pPr>
        <w:numPr>
          <w:ilvl w:val="0"/>
          <w:numId w:val="43"/>
        </w:numPr>
        <w:jc w:val="both"/>
      </w:pPr>
      <w:r w:rsidRPr="00967B64">
        <w:t xml:space="preserve">Dodavatel </w:t>
      </w:r>
      <w:r w:rsidR="00966C2E">
        <w:t xml:space="preserve">zajistí jedno vozidlo s řidičem </w:t>
      </w:r>
      <w:r w:rsidR="00966C2E" w:rsidRPr="00917937">
        <w:t xml:space="preserve">s oprávněním </w:t>
      </w:r>
      <w:r w:rsidRPr="00917937">
        <w:t xml:space="preserve">pro přepravu osob každý pracovní den v době </w:t>
      </w:r>
      <w:r w:rsidRPr="00917937">
        <w:rPr>
          <w:b/>
        </w:rPr>
        <w:t>od 7:00 do 15:00 hod.</w:t>
      </w:r>
    </w:p>
    <w:p w:rsidR="008F20AD" w:rsidRPr="00967B64" w:rsidRDefault="008F20AD" w:rsidP="008C1A13">
      <w:pPr>
        <w:numPr>
          <w:ilvl w:val="0"/>
          <w:numId w:val="43"/>
        </w:numPr>
        <w:jc w:val="both"/>
      </w:pPr>
      <w:r w:rsidRPr="00917937">
        <w:t>Dodavatel je povinen vést</w:t>
      </w:r>
      <w:r w:rsidR="00966C2E" w:rsidRPr="00917937">
        <w:t xml:space="preserve"> elektronickou</w:t>
      </w:r>
      <w:r w:rsidRPr="00917937">
        <w:t xml:space="preserve"> </w:t>
      </w:r>
      <w:r w:rsidR="00003D52" w:rsidRPr="00917937">
        <w:t>dokumentaci</w:t>
      </w:r>
      <w:r w:rsidRPr="00967B64">
        <w:t>,</w:t>
      </w:r>
      <w:r w:rsidR="00003D52" w:rsidRPr="00967B64">
        <w:t xml:space="preserve"> </w:t>
      </w:r>
      <w:r w:rsidRPr="00967B64">
        <w:t>ve kterém budou uvedeny následující údaje: číslo průkazu senior taxi, jméno oprávněné osoby, datum přepravy, odkud a kam byla osoba přepravována. Dodavatel je povinen umožnit zadavateli časově neomezený přístup do</w:t>
      </w:r>
      <w:r w:rsidR="003213ED" w:rsidRPr="00967B64">
        <w:t xml:space="preserve"> </w:t>
      </w:r>
      <w:r w:rsidRPr="00967B64">
        <w:t xml:space="preserve">jím </w:t>
      </w:r>
      <w:r w:rsidR="00003D52" w:rsidRPr="00967B64">
        <w:t>vedené dokumentace</w:t>
      </w:r>
      <w:r w:rsidR="003213ED" w:rsidRPr="00967B64">
        <w:t>, ve kterém zadavatel zjistí údaje o přepravě jednotlivých oprávněných osob.</w:t>
      </w:r>
      <w:r w:rsidRPr="00967B64">
        <w:t xml:space="preserve">   </w:t>
      </w:r>
    </w:p>
    <w:p w:rsidR="003213ED" w:rsidRPr="00967B64" w:rsidRDefault="003213ED" w:rsidP="008C1A13">
      <w:pPr>
        <w:numPr>
          <w:ilvl w:val="0"/>
          <w:numId w:val="43"/>
        </w:numPr>
        <w:jc w:val="both"/>
      </w:pPr>
      <w:r w:rsidRPr="00967B64">
        <w:t xml:space="preserve">Dodavatel </w:t>
      </w:r>
      <w:proofErr w:type="gramStart"/>
      <w:r w:rsidRPr="00967B64">
        <w:t>zajistí</w:t>
      </w:r>
      <w:proofErr w:type="gramEnd"/>
      <w:r w:rsidR="00444BB2" w:rsidRPr="00967B64">
        <w:t xml:space="preserve"> </w:t>
      </w:r>
      <w:r w:rsidRPr="00967B64">
        <w:t>příjem telefonických objednávek v d</w:t>
      </w:r>
      <w:r w:rsidR="00444BB2" w:rsidRPr="00967B64">
        <w:t>obě od 7:00 do 15:</w:t>
      </w:r>
      <w:r w:rsidRPr="00967B64">
        <w:t>00 hod</w:t>
      </w:r>
      <w:r w:rsidR="00003D52" w:rsidRPr="00967B64">
        <w:t xml:space="preserve">. </w:t>
      </w:r>
      <w:r w:rsidRPr="00967B64">
        <w:t>Oprávněná osoba si</w:t>
      </w:r>
      <w:r w:rsidR="00003D52" w:rsidRPr="00967B64">
        <w:t xml:space="preserve"> </w:t>
      </w:r>
      <w:proofErr w:type="gramStart"/>
      <w:r w:rsidRPr="00967B64">
        <w:t>bude</w:t>
      </w:r>
      <w:proofErr w:type="gramEnd"/>
      <w:r w:rsidRPr="00967B64">
        <w:t xml:space="preserve"> moci službu objednat nejpozději 1 den před plánovanou jízdou. Pokud bude služba</w:t>
      </w:r>
      <w:r w:rsidR="00D80C5C">
        <w:t xml:space="preserve"> objednána v den přepravy, </w:t>
      </w:r>
      <w:r w:rsidRPr="00967B64">
        <w:t>dodavatel</w:t>
      </w:r>
      <w:r w:rsidR="00D80C5C">
        <w:t xml:space="preserve"> je</w:t>
      </w:r>
      <w:r w:rsidRPr="00967B64">
        <w:t xml:space="preserve"> povinen oprávněnou</w:t>
      </w:r>
      <w:r w:rsidR="00D80C5C">
        <w:t xml:space="preserve"> osobu přepravit, pokud mu to </w:t>
      </w:r>
      <w:r w:rsidRPr="00967B64">
        <w:t>dovolí volná kapacita.</w:t>
      </w:r>
    </w:p>
    <w:p w:rsidR="00460CB7" w:rsidRPr="00967B64" w:rsidRDefault="003A7932" w:rsidP="00642956">
      <w:pPr>
        <w:numPr>
          <w:ilvl w:val="0"/>
          <w:numId w:val="43"/>
        </w:numPr>
        <w:jc w:val="both"/>
      </w:pPr>
      <w:r w:rsidRPr="00967B64">
        <w:t>Dodavatel</w:t>
      </w:r>
      <w:r w:rsidR="00460CB7" w:rsidRPr="00967B64">
        <w:t xml:space="preserve"> je povinen dodržet, aby nezávisle na vzdálenosti a času trvání služby paušální (nástupní) platba oprávněné osoby za jednu jízdu v rámci území Tišnov</w:t>
      </w:r>
      <w:r w:rsidR="00003D52" w:rsidRPr="00967B64">
        <w:t>,</w:t>
      </w:r>
      <w:r w:rsidR="00460CB7" w:rsidRPr="00967B64">
        <w:t xml:space="preserve"> byl</w:t>
      </w:r>
      <w:r w:rsidR="00003D52" w:rsidRPr="00967B64">
        <w:t>a</w:t>
      </w:r>
      <w:r w:rsidR="00460CB7" w:rsidRPr="00967B64">
        <w:t xml:space="preserve"> vždy ve výši 30</w:t>
      </w:r>
      <w:r w:rsidR="00642956">
        <w:t xml:space="preserve"> </w:t>
      </w:r>
      <w:r w:rsidR="00460CB7" w:rsidRPr="00967B64">
        <w:t>Kč vč. DPH, přičemž jedna jízda je cesta tam, cesta zpět je považována za další jízdu. Paušální platbu je povinna uhradit oprávněná osoba</w:t>
      </w:r>
      <w:r w:rsidR="00A10A19">
        <w:t>.</w:t>
      </w:r>
      <w:r w:rsidR="00460CB7" w:rsidRPr="00967B64">
        <w:t xml:space="preserve"> </w:t>
      </w:r>
      <w:r w:rsidR="00A10A19">
        <w:t>A</w:t>
      </w:r>
      <w:r w:rsidR="00460CB7" w:rsidRPr="00967B64">
        <w:t>bsolvuje</w:t>
      </w:r>
      <w:r w:rsidRPr="00967B64">
        <w:t>-</w:t>
      </w:r>
      <w:r w:rsidR="00460CB7" w:rsidRPr="00967B64">
        <w:t>li</w:t>
      </w:r>
      <w:r w:rsidR="00003D52" w:rsidRPr="00967B64">
        <w:t xml:space="preserve"> </w:t>
      </w:r>
      <w:r w:rsidR="00460CB7" w:rsidRPr="00967B64">
        <w:t>z jedné adresy cestu více osob najednou, hradí tuto cenu každá z přepravovaných osob.</w:t>
      </w:r>
      <w:r w:rsidR="00003D52" w:rsidRPr="00967B64">
        <w:t xml:space="preserve"> Nástupní platba hrazená oprávněnou osobou je příjmem </w:t>
      </w:r>
      <w:r w:rsidR="00E82803" w:rsidRPr="00967B64">
        <w:t>dodavatele</w:t>
      </w:r>
      <w:r w:rsidR="00003D52" w:rsidRPr="00967B64">
        <w:t xml:space="preserve">. </w:t>
      </w:r>
    </w:p>
    <w:p w:rsidR="00003D52" w:rsidRPr="00967B64" w:rsidRDefault="00252523" w:rsidP="008C1A13">
      <w:pPr>
        <w:numPr>
          <w:ilvl w:val="0"/>
          <w:numId w:val="43"/>
        </w:numPr>
        <w:jc w:val="both"/>
      </w:pPr>
      <w:r w:rsidRPr="00967B64">
        <w:t>Dodavatel odpovídá za škodu způsobenou při výkonu předmětu plnění na majetku a zdraví osob.</w:t>
      </w:r>
    </w:p>
    <w:p w:rsidR="00252523" w:rsidRPr="00967B64" w:rsidRDefault="00252523" w:rsidP="008C1A13">
      <w:pPr>
        <w:numPr>
          <w:ilvl w:val="0"/>
          <w:numId w:val="43"/>
        </w:numPr>
        <w:jc w:val="both"/>
      </w:pPr>
      <w:r w:rsidRPr="00967B64">
        <w:t>Pro případ poruchy objednaného a potvrzeného dopravního prostředku zajistí dodavatel náhradní prostředek obdobného typu</w:t>
      </w:r>
      <w:r w:rsidR="00320F21">
        <w:t>.</w:t>
      </w:r>
      <w:r w:rsidRPr="00967B64">
        <w:t xml:space="preserve"> </w:t>
      </w:r>
    </w:p>
    <w:p w:rsidR="00252523" w:rsidRPr="00967B64" w:rsidRDefault="00252523" w:rsidP="008C1A13">
      <w:pPr>
        <w:numPr>
          <w:ilvl w:val="0"/>
          <w:numId w:val="43"/>
        </w:numPr>
        <w:jc w:val="both"/>
      </w:pPr>
      <w:r w:rsidRPr="00967B64">
        <w:t xml:space="preserve">Zadavatel dále upozorňuje uchazeče na skutečnost, že zadávací dokumentace je souhrnem požadavků zadavatele, nikoliv konečným souhrnem veškerých požadavků vyplývajících z obecně závazných platných a odborných norem.  </w:t>
      </w:r>
    </w:p>
    <w:p w:rsidR="00EF199B" w:rsidRPr="00967B64" w:rsidRDefault="00EF199B" w:rsidP="008C1A13">
      <w:pPr>
        <w:jc w:val="both"/>
      </w:pPr>
    </w:p>
    <w:p w:rsidR="00EF199B" w:rsidRPr="00967B64" w:rsidRDefault="00EF199B" w:rsidP="008C1A13">
      <w:pPr>
        <w:jc w:val="both"/>
      </w:pPr>
    </w:p>
    <w:p w:rsidR="002B6DFC" w:rsidRPr="00967B64" w:rsidRDefault="002B6DFC" w:rsidP="008C1A13">
      <w:pPr>
        <w:pStyle w:val="Odstavecseseznamem"/>
        <w:numPr>
          <w:ilvl w:val="1"/>
          <w:numId w:val="7"/>
        </w:numPr>
        <w:jc w:val="both"/>
        <w:outlineLvl w:val="1"/>
        <w:rPr>
          <w:b/>
          <w:bCs/>
          <w:iCs/>
          <w:szCs w:val="28"/>
        </w:rPr>
      </w:pPr>
      <w:bookmarkStart w:id="5" w:name="_Toc418681719"/>
      <w:r w:rsidRPr="00967B64">
        <w:rPr>
          <w:b/>
          <w:bCs/>
          <w:iCs/>
          <w:szCs w:val="28"/>
        </w:rPr>
        <w:t xml:space="preserve">Místo plnění </w:t>
      </w:r>
      <w:r w:rsidR="00705713" w:rsidRPr="00967B64">
        <w:rPr>
          <w:b/>
          <w:bCs/>
          <w:iCs/>
          <w:szCs w:val="28"/>
        </w:rPr>
        <w:t>veřejné zakázky</w:t>
      </w:r>
      <w:bookmarkEnd w:id="5"/>
    </w:p>
    <w:p w:rsidR="00C1278A" w:rsidRPr="00967B64" w:rsidRDefault="00E608D1" w:rsidP="008C1A13">
      <w:pPr>
        <w:spacing w:before="120"/>
        <w:jc w:val="both"/>
      </w:pPr>
      <w:bookmarkStart w:id="6" w:name="_Toc377998001"/>
      <w:bookmarkStart w:id="7" w:name="_Toc378000274"/>
      <w:bookmarkStart w:id="8" w:name="OLE_LINK1"/>
      <w:bookmarkStart w:id="9" w:name="OLE_LINK2"/>
      <w:bookmarkStart w:id="10" w:name="_Toc378337053"/>
      <w:bookmarkStart w:id="11" w:name="_Toc379274599"/>
      <w:bookmarkStart w:id="12" w:name="_Toc379787516"/>
      <w:bookmarkStart w:id="13" w:name="_Toc379809167"/>
      <w:bookmarkStart w:id="14" w:name="_Toc379809233"/>
      <w:r w:rsidRPr="00967B64">
        <w:lastRenderedPageBreak/>
        <w:t xml:space="preserve">Místo </w:t>
      </w:r>
      <w:r w:rsidR="00393134" w:rsidRPr="00967B64">
        <w:t xml:space="preserve">plnění zakázky: </w:t>
      </w:r>
      <w:r w:rsidR="00252523" w:rsidRPr="00967B64">
        <w:t>katastrální území Tišnov</w:t>
      </w:r>
    </w:p>
    <w:p w:rsidR="00252523" w:rsidRPr="008C1A13" w:rsidRDefault="00252523" w:rsidP="008C1A13">
      <w:pPr>
        <w:spacing w:before="120"/>
        <w:jc w:val="both"/>
        <w:rPr>
          <w:b/>
          <w:highlight w:val="yellow"/>
        </w:rPr>
      </w:pPr>
    </w:p>
    <w:p w:rsidR="00AB26EF" w:rsidRPr="00967B64" w:rsidRDefault="00E82803" w:rsidP="008C1A13">
      <w:pPr>
        <w:pStyle w:val="Nadpis1"/>
        <w:numPr>
          <w:ilvl w:val="0"/>
          <w:numId w:val="7"/>
        </w:numPr>
        <w:spacing w:before="300"/>
        <w:ind w:left="431" w:hanging="431"/>
        <w:jc w:val="both"/>
        <w:rPr>
          <w:rFonts w:ascii="Times New Roman" w:hAnsi="Times New Roman"/>
          <w:lang w:val="cs-CZ"/>
        </w:rPr>
      </w:pPr>
      <w:bookmarkStart w:id="15" w:name="_Toc418681718"/>
      <w:bookmarkEnd w:id="6"/>
      <w:bookmarkEnd w:id="7"/>
      <w:bookmarkEnd w:id="8"/>
      <w:bookmarkEnd w:id="9"/>
      <w:bookmarkEnd w:id="10"/>
      <w:bookmarkEnd w:id="11"/>
      <w:bookmarkEnd w:id="12"/>
      <w:bookmarkEnd w:id="13"/>
      <w:bookmarkEnd w:id="14"/>
      <w:r w:rsidRPr="00967B64">
        <w:rPr>
          <w:rFonts w:ascii="Times New Roman" w:hAnsi="Times New Roman"/>
          <w:lang w:val="cs-CZ"/>
        </w:rPr>
        <w:t xml:space="preserve">Doba </w:t>
      </w:r>
      <w:r w:rsidR="00252523" w:rsidRPr="00967B64">
        <w:rPr>
          <w:rFonts w:ascii="Times New Roman" w:hAnsi="Times New Roman"/>
          <w:lang w:val="cs-CZ"/>
        </w:rPr>
        <w:t>trvání</w:t>
      </w:r>
      <w:r w:rsidR="00AB26EF" w:rsidRPr="00967B64">
        <w:rPr>
          <w:rFonts w:ascii="Times New Roman" w:hAnsi="Times New Roman"/>
          <w:lang w:val="cs-CZ"/>
        </w:rPr>
        <w:t xml:space="preserve"> </w:t>
      </w:r>
      <w:bookmarkEnd w:id="15"/>
      <w:r w:rsidR="00AB26EF" w:rsidRPr="00967B64">
        <w:rPr>
          <w:rFonts w:ascii="Times New Roman" w:hAnsi="Times New Roman"/>
          <w:lang w:val="cs-CZ"/>
        </w:rPr>
        <w:t xml:space="preserve">veřejné zakázky </w:t>
      </w:r>
    </w:p>
    <w:p w:rsidR="00AB26EF" w:rsidRPr="00967B64" w:rsidRDefault="00AB26EF" w:rsidP="00AB26EF">
      <w:pPr>
        <w:pStyle w:val="Odstavecseseznamem"/>
        <w:ind w:left="576"/>
        <w:jc w:val="center"/>
        <w:outlineLvl w:val="1"/>
        <w:rPr>
          <w:bCs/>
          <w:iCs/>
          <w:szCs w:val="28"/>
        </w:rPr>
      </w:pPr>
    </w:p>
    <w:p w:rsidR="00AB26EF" w:rsidRPr="00967B64" w:rsidRDefault="00E82803" w:rsidP="00AB26EF">
      <w:pPr>
        <w:pStyle w:val="Odstavecseseznamem"/>
        <w:ind w:left="576"/>
        <w:jc w:val="center"/>
        <w:outlineLvl w:val="1"/>
        <w:rPr>
          <w:b/>
          <w:bCs/>
          <w:iCs/>
          <w:szCs w:val="28"/>
        </w:rPr>
      </w:pPr>
      <w:r w:rsidRPr="00E60D07">
        <w:rPr>
          <w:bCs/>
          <w:iCs/>
          <w:szCs w:val="28"/>
        </w:rPr>
        <w:t>T</w:t>
      </w:r>
      <w:r w:rsidR="00E542D9" w:rsidRPr="00E60D07">
        <w:rPr>
          <w:bCs/>
          <w:iCs/>
          <w:szCs w:val="28"/>
        </w:rPr>
        <w:t xml:space="preserve">ermín realizace </w:t>
      </w:r>
      <w:r w:rsidR="00444BB2" w:rsidRPr="00E60D07">
        <w:rPr>
          <w:bCs/>
          <w:iCs/>
          <w:szCs w:val="28"/>
        </w:rPr>
        <w:t>smlouvy</w:t>
      </w:r>
      <w:r w:rsidR="00AB26EF" w:rsidRPr="00E60D07">
        <w:rPr>
          <w:bCs/>
          <w:iCs/>
          <w:szCs w:val="28"/>
        </w:rPr>
        <w:t>:</w:t>
      </w:r>
      <w:r w:rsidR="00821F8F" w:rsidRPr="00E60D07">
        <w:rPr>
          <w:bCs/>
          <w:iCs/>
          <w:szCs w:val="28"/>
        </w:rPr>
        <w:t xml:space="preserve"> </w:t>
      </w:r>
      <w:r w:rsidR="00A10A19" w:rsidRPr="00E60D07">
        <w:rPr>
          <w:b/>
          <w:bCs/>
          <w:iCs/>
          <w:szCs w:val="28"/>
        </w:rPr>
        <w:t>01</w:t>
      </w:r>
      <w:r w:rsidR="00821F8F" w:rsidRPr="00E60D07">
        <w:rPr>
          <w:b/>
          <w:bCs/>
          <w:iCs/>
          <w:szCs w:val="28"/>
        </w:rPr>
        <w:t xml:space="preserve">. </w:t>
      </w:r>
      <w:r w:rsidR="00E60D07" w:rsidRPr="00E60D07">
        <w:rPr>
          <w:b/>
          <w:bCs/>
          <w:iCs/>
          <w:szCs w:val="28"/>
        </w:rPr>
        <w:t>04</w:t>
      </w:r>
      <w:r w:rsidR="00303CFF">
        <w:rPr>
          <w:b/>
          <w:bCs/>
          <w:iCs/>
          <w:szCs w:val="28"/>
        </w:rPr>
        <w:t>. 2022</w:t>
      </w:r>
      <w:r w:rsidR="00252523" w:rsidRPr="00E60D07">
        <w:rPr>
          <w:b/>
          <w:bCs/>
          <w:iCs/>
          <w:szCs w:val="28"/>
        </w:rPr>
        <w:t xml:space="preserve"> -</w:t>
      </w:r>
      <w:r w:rsidR="003A7932" w:rsidRPr="00E60D07">
        <w:rPr>
          <w:b/>
          <w:bCs/>
          <w:iCs/>
          <w:szCs w:val="28"/>
        </w:rPr>
        <w:t xml:space="preserve"> </w:t>
      </w:r>
      <w:r w:rsidR="00E60D07" w:rsidRPr="00E60D07">
        <w:rPr>
          <w:b/>
          <w:bCs/>
          <w:iCs/>
          <w:szCs w:val="28"/>
        </w:rPr>
        <w:t>31</w:t>
      </w:r>
      <w:r w:rsidR="00444BB2" w:rsidRPr="00E60D07">
        <w:rPr>
          <w:b/>
          <w:bCs/>
          <w:iCs/>
          <w:szCs w:val="28"/>
        </w:rPr>
        <w:t xml:space="preserve">. </w:t>
      </w:r>
      <w:r w:rsidR="00A10A19" w:rsidRPr="00E60D07">
        <w:rPr>
          <w:b/>
          <w:bCs/>
          <w:iCs/>
          <w:szCs w:val="28"/>
        </w:rPr>
        <w:t>0</w:t>
      </w:r>
      <w:r w:rsidR="00E60D07" w:rsidRPr="00E60D07">
        <w:rPr>
          <w:b/>
          <w:bCs/>
          <w:iCs/>
          <w:szCs w:val="28"/>
        </w:rPr>
        <w:t>3</w:t>
      </w:r>
      <w:r w:rsidR="00444BB2" w:rsidRPr="00E60D07">
        <w:rPr>
          <w:b/>
          <w:bCs/>
          <w:iCs/>
          <w:szCs w:val="28"/>
        </w:rPr>
        <w:t>. 202</w:t>
      </w:r>
      <w:r w:rsidR="00966C2E">
        <w:rPr>
          <w:b/>
          <w:bCs/>
          <w:iCs/>
          <w:szCs w:val="28"/>
        </w:rPr>
        <w:t>4</w:t>
      </w:r>
    </w:p>
    <w:p w:rsidR="00FA5705" w:rsidRPr="00967B64" w:rsidRDefault="00FA5705" w:rsidP="008C1A13">
      <w:pPr>
        <w:pStyle w:val="Odstavecseseznamem"/>
        <w:ind w:left="576"/>
        <w:jc w:val="both"/>
        <w:outlineLvl w:val="1"/>
        <w:rPr>
          <w:b/>
          <w:bCs/>
          <w:iCs/>
          <w:szCs w:val="28"/>
          <w:highlight w:val="yellow"/>
        </w:rPr>
      </w:pPr>
    </w:p>
    <w:p w:rsidR="0078608A" w:rsidRPr="008C1A13" w:rsidRDefault="0078608A" w:rsidP="008C1A13">
      <w:pPr>
        <w:jc w:val="both"/>
        <w:rPr>
          <w:highlight w:val="yellow"/>
        </w:rPr>
      </w:pPr>
    </w:p>
    <w:p w:rsidR="007B01B6" w:rsidRPr="00967B64" w:rsidRDefault="007B01B6" w:rsidP="008C1A13">
      <w:pPr>
        <w:pStyle w:val="Nadpis1"/>
        <w:numPr>
          <w:ilvl w:val="0"/>
          <w:numId w:val="7"/>
        </w:numPr>
        <w:spacing w:before="300"/>
        <w:ind w:left="431" w:hanging="431"/>
        <w:jc w:val="both"/>
        <w:rPr>
          <w:rFonts w:ascii="Times New Roman" w:hAnsi="Times New Roman"/>
          <w:lang w:val="cs-CZ"/>
        </w:rPr>
      </w:pPr>
      <w:bookmarkStart w:id="16" w:name="_Toc418681725"/>
      <w:r w:rsidRPr="00967B64">
        <w:rPr>
          <w:rFonts w:ascii="Times New Roman" w:hAnsi="Times New Roman"/>
          <w:lang w:val="cs-CZ"/>
        </w:rPr>
        <w:t>Podmínky přístupu či poskytnutí zadávací dokumentace</w:t>
      </w:r>
    </w:p>
    <w:p w:rsidR="007B01B6" w:rsidRPr="00967B64" w:rsidRDefault="007B01B6" w:rsidP="008C1A13">
      <w:pPr>
        <w:jc w:val="both"/>
      </w:pPr>
    </w:p>
    <w:p w:rsidR="00CF072A" w:rsidRPr="00967B64" w:rsidRDefault="00CF072A" w:rsidP="008C1A13">
      <w:pPr>
        <w:pStyle w:val="Odstavecseseznamem"/>
        <w:ind w:left="0"/>
        <w:jc w:val="both"/>
        <w:outlineLvl w:val="1"/>
      </w:pPr>
      <w:r w:rsidRPr="00967B64">
        <w:t>Výzva k podání nabídek – zadávací dokumentace včetně příloh je po celou dobu lhůty pro podání nabídek zveřejněna na webových st</w:t>
      </w:r>
      <w:r w:rsidR="00967B64" w:rsidRPr="00967B64">
        <w:t>ránkách:</w:t>
      </w:r>
    </w:p>
    <w:p w:rsidR="00CF072A" w:rsidRPr="00967B64" w:rsidRDefault="00CF072A" w:rsidP="00CF072A">
      <w:pPr>
        <w:jc w:val="center"/>
      </w:pPr>
    </w:p>
    <w:p w:rsidR="007B01B6" w:rsidRPr="00967B64" w:rsidRDefault="002D3678" w:rsidP="007B01B6">
      <w:pPr>
        <w:autoSpaceDE w:val="0"/>
        <w:autoSpaceDN w:val="0"/>
        <w:adjustRightInd w:val="0"/>
        <w:jc w:val="center"/>
      </w:pPr>
      <w:hyperlink r:id="rId9" w:history="1">
        <w:r w:rsidR="00966C2E" w:rsidRPr="00723C98">
          <w:rPr>
            <w:rStyle w:val="Hypertextovodkaz"/>
          </w:rPr>
          <w:t>https://zakazky.tisnov.cz/profile_display_2.html</w:t>
        </w:r>
      </w:hyperlink>
    </w:p>
    <w:p w:rsidR="00967B64" w:rsidRPr="00967B64" w:rsidRDefault="00967B64" w:rsidP="007B01B6">
      <w:pPr>
        <w:autoSpaceDE w:val="0"/>
        <w:autoSpaceDN w:val="0"/>
        <w:adjustRightInd w:val="0"/>
        <w:jc w:val="center"/>
        <w:rPr>
          <w:bCs/>
          <w:lang w:eastAsia="cs-CZ"/>
        </w:rPr>
      </w:pPr>
    </w:p>
    <w:p w:rsidR="007B01B6" w:rsidRPr="00967B64" w:rsidRDefault="007B01B6" w:rsidP="008C1A13">
      <w:pPr>
        <w:autoSpaceDE w:val="0"/>
        <w:autoSpaceDN w:val="0"/>
        <w:adjustRightInd w:val="0"/>
        <w:jc w:val="both"/>
        <w:rPr>
          <w:bCs/>
          <w:lang w:eastAsia="cs-CZ"/>
        </w:rPr>
      </w:pPr>
    </w:p>
    <w:p w:rsidR="00CA5153" w:rsidRPr="00967B64" w:rsidRDefault="00CA5153" w:rsidP="008C1A13">
      <w:pPr>
        <w:pStyle w:val="Odstavecseseznamem"/>
        <w:ind w:left="0"/>
        <w:jc w:val="both"/>
        <w:outlineLvl w:val="1"/>
      </w:pPr>
      <w:r w:rsidRPr="00967B64">
        <w:t>Vzhledem k tomu, že zadávací dokumentace je ke stažení volně bez předchozího přihlášení, doporučujeme všem uchazečům pravidelnou kontrolu uvedených webových stránek, neboť zde budou zveřejňovány i případné dodatečné informace.</w:t>
      </w:r>
    </w:p>
    <w:p w:rsidR="00CA5153" w:rsidRPr="00967B64" w:rsidRDefault="00CA5153" w:rsidP="008C1A13">
      <w:pPr>
        <w:pStyle w:val="Odstavecseseznamem"/>
        <w:ind w:left="0"/>
        <w:jc w:val="both"/>
        <w:outlineLvl w:val="1"/>
      </w:pPr>
    </w:p>
    <w:p w:rsidR="00917937" w:rsidRPr="00E00BC2" w:rsidRDefault="00917937" w:rsidP="00917937">
      <w:pPr>
        <w:jc w:val="both"/>
        <w:rPr>
          <w:rFonts w:ascii="Calibri" w:hAnsi="Calibri"/>
        </w:rPr>
      </w:pPr>
      <w:r w:rsidRPr="00E00BC2">
        <w:rPr>
          <w:rFonts w:ascii="Calibri" w:hAnsi="Calibri"/>
        </w:rPr>
        <w:t xml:space="preserve">Uchazeč je oprávněn požadovat po zadavateli </w:t>
      </w:r>
      <w:r w:rsidRPr="00E00BC2">
        <w:rPr>
          <w:rFonts w:ascii="Calibri" w:hAnsi="Calibri"/>
          <w:b/>
        </w:rPr>
        <w:t>dodatečné informace</w:t>
      </w:r>
      <w:r w:rsidRPr="00E00BC2">
        <w:rPr>
          <w:rFonts w:ascii="Calibri" w:hAnsi="Calibri"/>
        </w:rPr>
        <w:t xml:space="preserve"> k zadávací dokumentaci. Písemná žádost musí být doručena nejpozději pět pracovních dnů před uplynutím lhůty pro podání nabídek. Zadavatel tyto dotazy zodpoví písemně e-mailem do tří pracovních dnů. Dodatečné informace včetně přesného znění </w:t>
      </w:r>
      <w:r>
        <w:rPr>
          <w:rFonts w:ascii="Calibri" w:hAnsi="Calibri"/>
        </w:rPr>
        <w:t>dotazu</w:t>
      </w:r>
      <w:r w:rsidRPr="00E00BC2">
        <w:rPr>
          <w:rFonts w:ascii="Calibri" w:hAnsi="Calibri"/>
        </w:rPr>
        <w:t xml:space="preserve"> budou poskytnuty všem uchazečům</w:t>
      </w:r>
      <w:r>
        <w:rPr>
          <w:rFonts w:ascii="Calibri" w:hAnsi="Calibri"/>
        </w:rPr>
        <w:t xml:space="preserve"> formou z</w:t>
      </w:r>
      <w:r w:rsidRPr="00E00BC2">
        <w:rPr>
          <w:rFonts w:ascii="Calibri" w:hAnsi="Calibri"/>
        </w:rPr>
        <w:t>veřejněn</w:t>
      </w:r>
      <w:r>
        <w:rPr>
          <w:rFonts w:ascii="Calibri" w:hAnsi="Calibri"/>
        </w:rPr>
        <w:t>í na profilu zadavatele.</w:t>
      </w:r>
      <w:r w:rsidRPr="00E00BC2">
        <w:rPr>
          <w:rFonts w:ascii="Calibri" w:hAnsi="Calibri"/>
        </w:rPr>
        <w:t xml:space="preserve"> </w:t>
      </w:r>
    </w:p>
    <w:p w:rsidR="00432D05" w:rsidRPr="00967B64" w:rsidRDefault="00432D05" w:rsidP="008C1A13">
      <w:pPr>
        <w:jc w:val="both"/>
        <w:rPr>
          <w:highlight w:val="yellow"/>
        </w:rPr>
      </w:pPr>
    </w:p>
    <w:p w:rsidR="007B01B6" w:rsidRPr="00967B64" w:rsidRDefault="007B01B6" w:rsidP="008C1A13">
      <w:pPr>
        <w:pStyle w:val="Nadpis1"/>
        <w:numPr>
          <w:ilvl w:val="0"/>
          <w:numId w:val="7"/>
        </w:numPr>
        <w:spacing w:before="300"/>
        <w:ind w:left="431" w:hanging="431"/>
        <w:jc w:val="both"/>
        <w:rPr>
          <w:rFonts w:ascii="Times New Roman" w:hAnsi="Times New Roman"/>
          <w:lang w:val="cs-CZ"/>
        </w:rPr>
      </w:pPr>
      <w:r w:rsidRPr="00967B64">
        <w:rPr>
          <w:rFonts w:ascii="Times New Roman" w:hAnsi="Times New Roman"/>
          <w:lang w:val="cs-CZ"/>
        </w:rPr>
        <w:t>Lhůta a místo pro podání nabídek, zadávací lhůta</w:t>
      </w:r>
    </w:p>
    <w:p w:rsidR="007B01B6" w:rsidRPr="00967B64" w:rsidRDefault="007B01B6" w:rsidP="007B01B6"/>
    <w:p w:rsidR="007B01B6" w:rsidRPr="00967B64" w:rsidRDefault="007B01B6" w:rsidP="007B01B6">
      <w:pPr>
        <w:jc w:val="center"/>
      </w:pPr>
      <w:r w:rsidRPr="00967B64">
        <w:t xml:space="preserve">Lhůta pro podání nabídek </w:t>
      </w:r>
      <w:r w:rsidRPr="00E60D07">
        <w:t xml:space="preserve">končí </w:t>
      </w:r>
      <w:r w:rsidR="00E60D07" w:rsidRPr="00E60D07">
        <w:rPr>
          <w:b/>
        </w:rPr>
        <w:t>14</w:t>
      </w:r>
      <w:r w:rsidR="00E82803" w:rsidRPr="00E60D07">
        <w:rPr>
          <w:b/>
        </w:rPr>
        <w:t>.</w:t>
      </w:r>
      <w:r w:rsidR="00EF199B" w:rsidRPr="00E60D07">
        <w:rPr>
          <w:b/>
        </w:rPr>
        <w:t xml:space="preserve"> </w:t>
      </w:r>
      <w:r w:rsidR="00966C2E">
        <w:rPr>
          <w:b/>
        </w:rPr>
        <w:t>03</w:t>
      </w:r>
      <w:r w:rsidR="00E82803" w:rsidRPr="00E60D07">
        <w:rPr>
          <w:b/>
        </w:rPr>
        <w:t>.</w:t>
      </w:r>
      <w:r w:rsidRPr="00E60D07">
        <w:rPr>
          <w:b/>
        </w:rPr>
        <w:t xml:space="preserve"> 20</w:t>
      </w:r>
      <w:r w:rsidR="00303CFF">
        <w:rPr>
          <w:b/>
        </w:rPr>
        <w:t>22</w:t>
      </w:r>
      <w:r w:rsidR="00E60D07">
        <w:rPr>
          <w:b/>
        </w:rPr>
        <w:t xml:space="preserve"> v 9:00</w:t>
      </w:r>
      <w:r w:rsidRPr="00E60D07">
        <w:rPr>
          <w:b/>
        </w:rPr>
        <w:t xml:space="preserve"> hod</w:t>
      </w:r>
      <w:r w:rsidRPr="00E60D07">
        <w:t>.</w:t>
      </w:r>
    </w:p>
    <w:p w:rsidR="007B01B6" w:rsidRPr="00967B64" w:rsidRDefault="007B01B6" w:rsidP="007B01B6"/>
    <w:p w:rsidR="007B01B6" w:rsidRPr="00967B64" w:rsidRDefault="007B01B6" w:rsidP="008C1A13">
      <w:pPr>
        <w:jc w:val="both"/>
      </w:pPr>
    </w:p>
    <w:p w:rsidR="007B01B6" w:rsidRPr="00967B64" w:rsidRDefault="007B01B6" w:rsidP="008C1A13">
      <w:pPr>
        <w:jc w:val="both"/>
        <w:rPr>
          <w:b/>
        </w:rPr>
      </w:pPr>
      <w:r w:rsidRPr="00967B64">
        <w:rPr>
          <w:b/>
        </w:rPr>
        <w:t>Místo pro podání nabídek:</w:t>
      </w:r>
    </w:p>
    <w:p w:rsidR="007B01B6" w:rsidRPr="00967B64" w:rsidRDefault="007B01B6" w:rsidP="008C1A13">
      <w:pPr>
        <w:jc w:val="both"/>
      </w:pPr>
      <w:r w:rsidRPr="00967B64">
        <w:t>Nabídku je možno doručit poštou na adresu zadavatele nebo doručit osobně na podatelnu Městského úřadu v Tišnově, nám. Míru 346 (pondělí, středa od 7,00 do 17,00 hod., úterý, čtvrtek od 7:00 do 15:00 hod, pátek od 7:00 do 14:00 hod.).</w:t>
      </w:r>
    </w:p>
    <w:p w:rsidR="007B01B6" w:rsidRPr="00967B64" w:rsidRDefault="007B01B6" w:rsidP="008C1A13">
      <w:pPr>
        <w:jc w:val="both"/>
      </w:pPr>
      <w:r w:rsidRPr="00967B64">
        <w:tab/>
      </w:r>
    </w:p>
    <w:p w:rsidR="00CA5153" w:rsidRPr="00967B64" w:rsidRDefault="007B01B6" w:rsidP="008C1A13">
      <w:pPr>
        <w:jc w:val="both"/>
      </w:pPr>
      <w:r w:rsidRPr="00967B64">
        <w:t xml:space="preserve">Nabídky budou podány písemně v </w:t>
      </w:r>
      <w:r w:rsidR="00CA5153" w:rsidRPr="00967B64">
        <w:t xml:space="preserve">uzavřené obálce označené textem </w:t>
      </w:r>
    </w:p>
    <w:p w:rsidR="007B01B6" w:rsidRPr="008C1A13" w:rsidRDefault="00CA5153" w:rsidP="008C1A13">
      <w:pPr>
        <w:jc w:val="both"/>
        <w:rPr>
          <w:b/>
        </w:rPr>
      </w:pPr>
      <w:r w:rsidRPr="00967B64">
        <w:rPr>
          <w:b/>
          <w:sz w:val="32"/>
          <w:szCs w:val="32"/>
        </w:rPr>
        <w:t>„</w:t>
      </w:r>
      <w:r w:rsidRPr="00967B64">
        <w:rPr>
          <w:b/>
          <w:sz w:val="28"/>
          <w:szCs w:val="28"/>
        </w:rPr>
        <w:t>Provozování</w:t>
      </w:r>
      <w:r w:rsidR="00746840" w:rsidRPr="00967B64">
        <w:rPr>
          <w:b/>
          <w:sz w:val="28"/>
          <w:szCs w:val="28"/>
        </w:rPr>
        <w:t xml:space="preserve"> služby</w:t>
      </w:r>
      <w:r w:rsidR="00A8054F" w:rsidRPr="00967B64">
        <w:rPr>
          <w:b/>
          <w:sz w:val="28"/>
          <w:szCs w:val="28"/>
        </w:rPr>
        <w:t xml:space="preserve"> Senior TAXI v</w:t>
      </w:r>
      <w:r w:rsidR="00967B64" w:rsidRPr="00967B64">
        <w:rPr>
          <w:b/>
          <w:sz w:val="28"/>
          <w:szCs w:val="28"/>
        </w:rPr>
        <w:t> </w:t>
      </w:r>
      <w:r w:rsidR="00B22B7C" w:rsidRPr="00967B64">
        <w:rPr>
          <w:b/>
          <w:sz w:val="28"/>
          <w:szCs w:val="28"/>
        </w:rPr>
        <w:t>Tišnově</w:t>
      </w:r>
      <w:r w:rsidR="00B22B7C" w:rsidRPr="00967B64">
        <w:rPr>
          <w:b/>
        </w:rPr>
        <w:t xml:space="preserve"> – NEOTEVÍRAT</w:t>
      </w:r>
      <w:r w:rsidRPr="00967B64">
        <w:rPr>
          <w:b/>
        </w:rPr>
        <w:t xml:space="preserve">“ </w:t>
      </w:r>
      <w:r w:rsidR="007B01B6" w:rsidRPr="00967B64">
        <w:t xml:space="preserve">a adresou </w:t>
      </w:r>
      <w:r w:rsidR="008C1A13">
        <w:t>uchazeče</w:t>
      </w:r>
    </w:p>
    <w:p w:rsidR="007B01B6" w:rsidRPr="00967B64" w:rsidRDefault="007B01B6" w:rsidP="008C1A13">
      <w:pPr>
        <w:jc w:val="both"/>
      </w:pPr>
    </w:p>
    <w:p w:rsidR="007B01B6" w:rsidRPr="00967B64" w:rsidRDefault="007B01B6" w:rsidP="008C1A13">
      <w:pPr>
        <w:jc w:val="both"/>
      </w:pPr>
      <w:r w:rsidRPr="00967B64">
        <w:t>Na nabídku doručenou po uplynutí lhůty pro podání nabídek se pohlíží, jako by nebyla podána.</w:t>
      </w:r>
    </w:p>
    <w:p w:rsidR="007B01B6" w:rsidRPr="00967B64" w:rsidRDefault="007B01B6" w:rsidP="008C1A13">
      <w:pPr>
        <w:jc w:val="both"/>
      </w:pPr>
    </w:p>
    <w:p w:rsidR="007B01B6" w:rsidRPr="00901017" w:rsidRDefault="007B01B6" w:rsidP="008C1A13">
      <w:pPr>
        <w:jc w:val="both"/>
      </w:pPr>
      <w:r w:rsidRPr="00967B64">
        <w:rPr>
          <w:b/>
        </w:rPr>
        <w:t>Otevírání obálek</w:t>
      </w:r>
      <w:r w:rsidRPr="00967B64">
        <w:t xml:space="preserve"> bude zahájeno </w:t>
      </w:r>
      <w:r w:rsidRPr="00967B64">
        <w:rPr>
          <w:b/>
        </w:rPr>
        <w:t>ihned</w:t>
      </w:r>
      <w:r w:rsidRPr="00967B64">
        <w:t xml:space="preserve"> po skončení termínu pro doručení </w:t>
      </w:r>
      <w:r w:rsidR="00B22B7C" w:rsidRPr="00967B64">
        <w:t>nabídek,</w:t>
      </w:r>
      <w:r w:rsidRPr="00967B64">
        <w:t xml:space="preserve"> resp. po uplynutí lhůty pro podání </w:t>
      </w:r>
      <w:r w:rsidR="00B22B7C" w:rsidRPr="00967B64">
        <w:t>nabídek,</w:t>
      </w:r>
      <w:r w:rsidRPr="00967B64">
        <w:t xml:space="preserve"> tj. </w:t>
      </w:r>
      <w:r w:rsidRPr="00E60D07">
        <w:t xml:space="preserve">dne </w:t>
      </w:r>
      <w:r w:rsidR="00E60D07" w:rsidRPr="00E60D07">
        <w:rPr>
          <w:b/>
        </w:rPr>
        <w:t>14</w:t>
      </w:r>
      <w:r w:rsidR="00E82803" w:rsidRPr="00E60D07">
        <w:rPr>
          <w:b/>
        </w:rPr>
        <w:t>.</w:t>
      </w:r>
      <w:r w:rsidR="00EF199B" w:rsidRPr="00E60D07">
        <w:rPr>
          <w:b/>
        </w:rPr>
        <w:t xml:space="preserve"> </w:t>
      </w:r>
      <w:r w:rsidR="00966C2E">
        <w:rPr>
          <w:b/>
        </w:rPr>
        <w:t>03. 2022</w:t>
      </w:r>
      <w:r w:rsidR="00E82803" w:rsidRPr="00E60D07">
        <w:rPr>
          <w:b/>
        </w:rPr>
        <w:t xml:space="preserve"> v</w:t>
      </w:r>
      <w:r w:rsidRPr="00E60D07">
        <w:rPr>
          <w:b/>
        </w:rPr>
        <w:t xml:space="preserve"> 9:05 hod</w:t>
      </w:r>
      <w:r w:rsidRPr="00967B64">
        <w:t xml:space="preserve">, ve velké zasedací místnosti Městského úřadu v Tišnově, nám. Míru 111. Otevírání obálek jsou oprávněni se účastnit </w:t>
      </w:r>
      <w:r w:rsidRPr="00901017">
        <w:t>všichni dodavatel</w:t>
      </w:r>
      <w:r w:rsidR="005D122B" w:rsidRPr="00901017">
        <w:t>é</w:t>
      </w:r>
      <w:r w:rsidRPr="00901017">
        <w:t>, kteří podali nabídk</w:t>
      </w:r>
      <w:r w:rsidR="004E2781" w:rsidRPr="00901017">
        <w:t>u ve lhůtě pro podání nabídek, v</w:t>
      </w:r>
      <w:r w:rsidRPr="00901017">
        <w:t>ždy</w:t>
      </w:r>
      <w:r w:rsidR="004E2781" w:rsidRPr="00901017">
        <w:t xml:space="preserve"> jedna osoba za dodavatele. N</w:t>
      </w:r>
      <w:r w:rsidRPr="00901017">
        <w:t>ejde-li o statutární orgán či jeho člena prokáž</w:t>
      </w:r>
      <w:r w:rsidR="002B0670" w:rsidRPr="00901017">
        <w:t>e</w:t>
      </w:r>
      <w:r w:rsidRPr="00901017">
        <w:t xml:space="preserve"> se plnou mocí či pověřením k zastupování dodavatele.</w:t>
      </w:r>
    </w:p>
    <w:p w:rsidR="00924DE2" w:rsidRPr="00901017" w:rsidRDefault="00924DE2" w:rsidP="008C1A13">
      <w:pPr>
        <w:pStyle w:val="Nadpis1"/>
        <w:numPr>
          <w:ilvl w:val="0"/>
          <w:numId w:val="7"/>
        </w:numPr>
        <w:spacing w:before="300"/>
        <w:ind w:left="431" w:hanging="431"/>
        <w:jc w:val="both"/>
        <w:rPr>
          <w:rFonts w:ascii="Times New Roman" w:hAnsi="Times New Roman"/>
          <w:lang w:val="cs-CZ"/>
        </w:rPr>
      </w:pPr>
      <w:r w:rsidRPr="00901017">
        <w:rPr>
          <w:rFonts w:ascii="Times New Roman" w:hAnsi="Times New Roman"/>
          <w:lang w:val="cs-CZ"/>
        </w:rPr>
        <w:lastRenderedPageBreak/>
        <w:t>Obchodní podmínky</w:t>
      </w:r>
      <w:bookmarkEnd w:id="16"/>
    </w:p>
    <w:p w:rsidR="006D1A34" w:rsidRPr="00967B64" w:rsidRDefault="00CF3659" w:rsidP="008C1A13">
      <w:pPr>
        <w:jc w:val="both"/>
      </w:pPr>
      <w:r w:rsidRPr="00967B64">
        <w:t>Zadavatel stanovil obchodní podmínky pro realizaci veřejné zakázky formou textu návrhu smlouvy.</w:t>
      </w:r>
    </w:p>
    <w:p w:rsidR="00FF2348" w:rsidRPr="00967B64" w:rsidRDefault="00FF2348" w:rsidP="008C1A13">
      <w:pPr>
        <w:jc w:val="both"/>
      </w:pPr>
    </w:p>
    <w:p w:rsidR="002C013A" w:rsidRPr="00967B64" w:rsidRDefault="006D1A34" w:rsidP="008C1A13">
      <w:pPr>
        <w:pStyle w:val="Odstavecseseznamem"/>
        <w:ind w:left="0"/>
        <w:jc w:val="both"/>
        <w:outlineLvl w:val="1"/>
      </w:pPr>
      <w:r w:rsidRPr="00967B64">
        <w:t xml:space="preserve">Text návrhu smlouvy je součástí zadávací </w:t>
      </w:r>
      <w:r w:rsidRPr="003E00DC">
        <w:t>dokumentace</w:t>
      </w:r>
      <w:r w:rsidR="002C05F7" w:rsidRPr="003E00DC">
        <w:t xml:space="preserve"> (viz příloha č. </w:t>
      </w:r>
      <w:r w:rsidR="003E00DC" w:rsidRPr="003E00DC">
        <w:t>3</w:t>
      </w:r>
      <w:r w:rsidR="002C05F7" w:rsidRPr="003E00DC">
        <w:t>)</w:t>
      </w:r>
      <w:r w:rsidR="002C05F7" w:rsidRPr="00967B64">
        <w:t xml:space="preserve"> včetně jejích příloh</w:t>
      </w:r>
      <w:r w:rsidR="009415E4" w:rsidRPr="00967B64">
        <w:t>. Způsob a časovou souslednost doložení příloh ke smlouvě naleznete v návrhu smlouvy</w:t>
      </w:r>
      <w:r w:rsidR="002C013A" w:rsidRPr="00967B64">
        <w:t>.</w:t>
      </w:r>
      <w:r w:rsidR="002C05F7" w:rsidRPr="00967B64">
        <w:t xml:space="preserve"> Informace ohledně podpisu návrhu smlouvy</w:t>
      </w:r>
      <w:r w:rsidR="00B22B7C">
        <w:t xml:space="preserve"> </w:t>
      </w:r>
      <w:r w:rsidR="002C05F7" w:rsidRPr="00967B64">
        <w:t xml:space="preserve">jsou podrobněji uvedeny v odst. </w:t>
      </w:r>
      <w:r w:rsidR="003F61C1" w:rsidRPr="00AE3520">
        <w:t>7</w:t>
      </w:r>
      <w:r w:rsidR="0076790B" w:rsidRPr="00AE3520">
        <w:t>.</w:t>
      </w:r>
      <w:r w:rsidR="003F61C1" w:rsidRPr="00AE3520">
        <w:t>4</w:t>
      </w:r>
      <w:r w:rsidR="002C05F7" w:rsidRPr="00967B64">
        <w:t xml:space="preserve"> této zadávací dokumentace.</w:t>
      </w:r>
    </w:p>
    <w:p w:rsidR="00F30830" w:rsidRPr="00967B64" w:rsidRDefault="00F30830" w:rsidP="008C1A13">
      <w:pPr>
        <w:pStyle w:val="Odstavecseseznamem"/>
        <w:ind w:left="0"/>
        <w:jc w:val="both"/>
        <w:outlineLvl w:val="1"/>
      </w:pPr>
    </w:p>
    <w:p w:rsidR="00A44A39" w:rsidRPr="00967B64" w:rsidRDefault="00A44A39" w:rsidP="008C1A13">
      <w:pPr>
        <w:pStyle w:val="Nadpis1"/>
        <w:numPr>
          <w:ilvl w:val="0"/>
          <w:numId w:val="7"/>
        </w:numPr>
        <w:jc w:val="both"/>
        <w:rPr>
          <w:rFonts w:ascii="Times New Roman" w:hAnsi="Times New Roman"/>
          <w:lang w:val="cs-CZ"/>
        </w:rPr>
      </w:pPr>
      <w:r w:rsidRPr="00967B64">
        <w:rPr>
          <w:rFonts w:ascii="Times New Roman" w:hAnsi="Times New Roman"/>
          <w:lang w:val="cs-CZ"/>
        </w:rPr>
        <w:t>Obsah nabídky</w:t>
      </w:r>
    </w:p>
    <w:p w:rsidR="00A44A39" w:rsidRPr="00967B64" w:rsidRDefault="003673ED" w:rsidP="008C1A13">
      <w:pPr>
        <w:pStyle w:val="Zkladntext"/>
        <w:jc w:val="both"/>
        <w:rPr>
          <w:iCs/>
          <w:lang w:val="cs-CZ"/>
        </w:rPr>
      </w:pPr>
      <w:r w:rsidRPr="00967B64">
        <w:rPr>
          <w:iCs/>
          <w:lang w:val="cs-CZ"/>
        </w:rPr>
        <w:t xml:space="preserve">Nabídky budou obsahovat tyto dokumenty a náležitosti v </w:t>
      </w:r>
      <w:r w:rsidR="00BC0593" w:rsidRPr="00967B64">
        <w:rPr>
          <w:iCs/>
          <w:lang w:val="cs-CZ"/>
        </w:rPr>
        <w:t>doporučeném</w:t>
      </w:r>
      <w:r w:rsidRPr="00967B64">
        <w:rPr>
          <w:iCs/>
          <w:lang w:val="cs-CZ"/>
        </w:rPr>
        <w:t xml:space="preserve"> pořadí:</w:t>
      </w:r>
    </w:p>
    <w:p w:rsidR="007D57E1" w:rsidRPr="00967B64" w:rsidRDefault="007D57E1" w:rsidP="008C1A13">
      <w:pPr>
        <w:pStyle w:val="Zkladntext"/>
        <w:jc w:val="both"/>
        <w:rPr>
          <w:iCs/>
          <w:lang w:val="cs-CZ"/>
        </w:rPr>
      </w:pPr>
    </w:p>
    <w:p w:rsidR="003B3369" w:rsidRPr="003B3369" w:rsidRDefault="003B3369" w:rsidP="003B3369">
      <w:pPr>
        <w:numPr>
          <w:ilvl w:val="0"/>
          <w:numId w:val="30"/>
        </w:numPr>
        <w:rPr>
          <w:bCs/>
          <w:iCs/>
          <w:szCs w:val="28"/>
        </w:rPr>
      </w:pPr>
      <w:r w:rsidRPr="003B3369">
        <w:rPr>
          <w:bCs/>
          <w:iCs/>
          <w:szCs w:val="28"/>
        </w:rPr>
        <w:t>řádné identifikační údaje uchazeče,</w:t>
      </w:r>
    </w:p>
    <w:p w:rsidR="003673ED" w:rsidRPr="00D748DB" w:rsidRDefault="003673ED" w:rsidP="008C1A13">
      <w:pPr>
        <w:numPr>
          <w:ilvl w:val="0"/>
          <w:numId w:val="30"/>
        </w:numPr>
        <w:jc w:val="both"/>
        <w:rPr>
          <w:bCs/>
          <w:iCs/>
          <w:szCs w:val="28"/>
        </w:rPr>
      </w:pPr>
      <w:r w:rsidRPr="00D748DB">
        <w:rPr>
          <w:bCs/>
          <w:iCs/>
          <w:szCs w:val="28"/>
        </w:rPr>
        <w:t xml:space="preserve">vyplněný krycí list </w:t>
      </w:r>
      <w:r w:rsidR="005C2F7E" w:rsidRPr="00D748DB">
        <w:rPr>
          <w:bCs/>
          <w:iCs/>
          <w:szCs w:val="28"/>
        </w:rPr>
        <w:t>nabídky – viz</w:t>
      </w:r>
      <w:r w:rsidR="009755C8" w:rsidRPr="00D748DB">
        <w:rPr>
          <w:bCs/>
          <w:iCs/>
          <w:szCs w:val="28"/>
        </w:rPr>
        <w:t xml:space="preserve"> příloh</w:t>
      </w:r>
      <w:r w:rsidR="00C9144A" w:rsidRPr="00D748DB">
        <w:rPr>
          <w:bCs/>
          <w:iCs/>
          <w:szCs w:val="28"/>
        </w:rPr>
        <w:t>a</w:t>
      </w:r>
      <w:r w:rsidR="009755C8" w:rsidRPr="00D748DB">
        <w:rPr>
          <w:bCs/>
          <w:iCs/>
          <w:szCs w:val="28"/>
        </w:rPr>
        <w:t xml:space="preserve"> </w:t>
      </w:r>
      <w:r w:rsidR="00C9144A" w:rsidRPr="00D748DB">
        <w:rPr>
          <w:bCs/>
          <w:iCs/>
          <w:szCs w:val="28"/>
        </w:rPr>
        <w:t xml:space="preserve">č. </w:t>
      </w:r>
      <w:r w:rsidR="007C4C6B" w:rsidRPr="00D748DB">
        <w:rPr>
          <w:bCs/>
          <w:iCs/>
          <w:szCs w:val="28"/>
        </w:rPr>
        <w:t>1</w:t>
      </w:r>
      <w:r w:rsidR="009755C8" w:rsidRPr="00D748DB">
        <w:rPr>
          <w:bCs/>
          <w:iCs/>
          <w:szCs w:val="28"/>
        </w:rPr>
        <w:t>,</w:t>
      </w:r>
    </w:p>
    <w:p w:rsidR="003673ED" w:rsidRPr="00967B64" w:rsidRDefault="00D9217C" w:rsidP="008C1A13">
      <w:pPr>
        <w:numPr>
          <w:ilvl w:val="0"/>
          <w:numId w:val="30"/>
        </w:numPr>
        <w:jc w:val="both"/>
        <w:rPr>
          <w:bCs/>
          <w:iCs/>
          <w:szCs w:val="28"/>
        </w:rPr>
      </w:pPr>
      <w:r w:rsidRPr="00967B64">
        <w:rPr>
          <w:bCs/>
          <w:iCs/>
          <w:szCs w:val="28"/>
        </w:rPr>
        <w:t>čestné prohlášení</w:t>
      </w:r>
      <w:r w:rsidR="003673ED" w:rsidRPr="00967B64">
        <w:rPr>
          <w:bCs/>
          <w:iCs/>
          <w:szCs w:val="28"/>
        </w:rPr>
        <w:t xml:space="preserve"> prokazující splnění </w:t>
      </w:r>
      <w:r w:rsidR="00814270" w:rsidRPr="00967B64">
        <w:rPr>
          <w:bCs/>
          <w:iCs/>
          <w:szCs w:val="28"/>
        </w:rPr>
        <w:t xml:space="preserve">základní způsobilosti </w:t>
      </w:r>
      <w:r w:rsidR="00CC095F" w:rsidRPr="00967B64">
        <w:rPr>
          <w:bCs/>
          <w:iCs/>
          <w:szCs w:val="28"/>
        </w:rPr>
        <w:t xml:space="preserve">podle ustanovení § 74 </w:t>
      </w:r>
      <w:r w:rsidR="005C2F7E" w:rsidRPr="00967B64">
        <w:rPr>
          <w:bCs/>
          <w:iCs/>
          <w:szCs w:val="28"/>
        </w:rPr>
        <w:t>Z</w:t>
      </w:r>
      <w:r w:rsidR="000F0244">
        <w:rPr>
          <w:bCs/>
          <w:iCs/>
          <w:szCs w:val="28"/>
        </w:rPr>
        <w:t>Z</w:t>
      </w:r>
      <w:r w:rsidR="005C2F7E" w:rsidRPr="00967B64">
        <w:rPr>
          <w:bCs/>
          <w:iCs/>
          <w:szCs w:val="28"/>
        </w:rPr>
        <w:t xml:space="preserve">VZ </w:t>
      </w:r>
      <w:r w:rsidR="005C2F7E" w:rsidRPr="00D748DB">
        <w:rPr>
          <w:bCs/>
          <w:iCs/>
          <w:szCs w:val="28"/>
        </w:rPr>
        <w:t>– viz</w:t>
      </w:r>
      <w:r w:rsidR="00C9144A" w:rsidRPr="00D748DB">
        <w:rPr>
          <w:bCs/>
          <w:iCs/>
          <w:szCs w:val="28"/>
        </w:rPr>
        <w:t xml:space="preserve"> p</w:t>
      </w:r>
      <w:r w:rsidR="007C4C6B" w:rsidRPr="00D748DB">
        <w:rPr>
          <w:bCs/>
          <w:iCs/>
          <w:szCs w:val="28"/>
        </w:rPr>
        <w:t>říloha č. 2</w:t>
      </w:r>
      <w:r w:rsidR="009755C8" w:rsidRPr="00D748DB">
        <w:rPr>
          <w:bCs/>
          <w:iCs/>
          <w:szCs w:val="28"/>
        </w:rPr>
        <w:t>,</w:t>
      </w:r>
    </w:p>
    <w:p w:rsidR="00924DE2" w:rsidRPr="00967B64" w:rsidRDefault="003673ED" w:rsidP="008C1A13">
      <w:pPr>
        <w:numPr>
          <w:ilvl w:val="0"/>
          <w:numId w:val="30"/>
        </w:numPr>
        <w:jc w:val="both"/>
        <w:rPr>
          <w:bCs/>
          <w:iCs/>
          <w:szCs w:val="28"/>
        </w:rPr>
      </w:pPr>
      <w:r w:rsidRPr="00967B64">
        <w:rPr>
          <w:bCs/>
          <w:iCs/>
          <w:szCs w:val="28"/>
        </w:rPr>
        <w:t xml:space="preserve">doklady prokazující </w:t>
      </w:r>
      <w:r w:rsidR="00A44A39" w:rsidRPr="00967B64">
        <w:rPr>
          <w:bCs/>
          <w:iCs/>
          <w:szCs w:val="28"/>
        </w:rPr>
        <w:t>splnění</w:t>
      </w:r>
      <w:r w:rsidR="00924DE2" w:rsidRPr="00967B64">
        <w:rPr>
          <w:bCs/>
          <w:iCs/>
          <w:szCs w:val="28"/>
        </w:rPr>
        <w:t xml:space="preserve"> </w:t>
      </w:r>
      <w:r w:rsidR="003772E6" w:rsidRPr="00967B64">
        <w:rPr>
          <w:bCs/>
          <w:iCs/>
          <w:szCs w:val="28"/>
        </w:rPr>
        <w:t>profesní způsobilosti</w:t>
      </w:r>
      <w:r w:rsidR="00CC095F" w:rsidRPr="00967B64">
        <w:rPr>
          <w:bCs/>
          <w:iCs/>
          <w:szCs w:val="28"/>
        </w:rPr>
        <w:t xml:space="preserve"> podle ustanovení § 77 Z</w:t>
      </w:r>
      <w:r w:rsidR="000F0244">
        <w:rPr>
          <w:bCs/>
          <w:iCs/>
          <w:szCs w:val="28"/>
        </w:rPr>
        <w:t>Z</w:t>
      </w:r>
      <w:r w:rsidR="00CC095F" w:rsidRPr="00967B64">
        <w:rPr>
          <w:bCs/>
          <w:iCs/>
          <w:szCs w:val="28"/>
        </w:rPr>
        <w:t>VZ (dále jen „PZ“), a to předložením:</w:t>
      </w:r>
    </w:p>
    <w:p w:rsidR="00CC095F" w:rsidRPr="00967B64" w:rsidRDefault="00CC095F" w:rsidP="008C1A13">
      <w:pPr>
        <w:ind w:left="720"/>
        <w:jc w:val="both"/>
        <w:rPr>
          <w:bCs/>
          <w:iCs/>
          <w:szCs w:val="28"/>
        </w:rPr>
      </w:pPr>
      <w:r w:rsidRPr="00E56D42">
        <w:rPr>
          <w:bCs/>
          <w:iCs/>
          <w:szCs w:val="28"/>
        </w:rPr>
        <w:t>a) kopie výpisu z obchodního rejstříku nebo jiné evidence, pokud je v ní dodavatel zapsán,</w:t>
      </w:r>
      <w:r w:rsidR="005C2F7E" w:rsidRPr="00E56D42">
        <w:rPr>
          <w:bCs/>
          <w:iCs/>
          <w:szCs w:val="28"/>
        </w:rPr>
        <w:t xml:space="preserve"> </w:t>
      </w:r>
    </w:p>
    <w:p w:rsidR="00CC095F" w:rsidRPr="00967B64" w:rsidRDefault="00CC095F" w:rsidP="008C1A13">
      <w:pPr>
        <w:ind w:left="720"/>
        <w:jc w:val="both"/>
        <w:rPr>
          <w:bCs/>
          <w:iCs/>
          <w:szCs w:val="28"/>
        </w:rPr>
      </w:pPr>
      <w:r w:rsidRPr="00967B64">
        <w:rPr>
          <w:bCs/>
          <w:iCs/>
          <w:szCs w:val="28"/>
        </w:rPr>
        <w:t>b) kopie dokladu o oprávnění k podnikání podle zvláštních právních předpisů v rozsahu odpovídajícím předmětu veřejné zakázky, zejména doklad prokazující příslušné živnostenské oprávnění provozovat koncesovanou živnost v rozsahu předmětu podnikání „Silniční motorová doprava – osobní provozovaná vozidly určenými pro přepravu nejvýše 9 osob včetně řidiče“.</w:t>
      </w:r>
    </w:p>
    <w:p w:rsidR="00CC095F" w:rsidRPr="00967B64" w:rsidRDefault="007B0C8E" w:rsidP="008C1A13">
      <w:pPr>
        <w:ind w:left="720"/>
        <w:jc w:val="both"/>
        <w:rPr>
          <w:bCs/>
          <w:iCs/>
          <w:szCs w:val="28"/>
        </w:rPr>
      </w:pPr>
      <w:r>
        <w:rPr>
          <w:bCs/>
          <w:iCs/>
          <w:szCs w:val="28"/>
        </w:rPr>
        <w:t xml:space="preserve">c) </w:t>
      </w:r>
      <w:r w:rsidR="00CC095F" w:rsidRPr="00967B64">
        <w:rPr>
          <w:bCs/>
          <w:iCs/>
          <w:szCs w:val="28"/>
        </w:rPr>
        <w:t xml:space="preserve">pojistná smlouva o pojištění odpovědnosti při provozu vozidel na pozemních komunikacích a pojištění havarijní, včetně pojištění všech </w:t>
      </w:r>
      <w:r w:rsidR="003E00DC" w:rsidRPr="00967B64">
        <w:rPr>
          <w:bCs/>
          <w:iCs/>
          <w:szCs w:val="28"/>
        </w:rPr>
        <w:t>sedadel,</w:t>
      </w:r>
      <w:r w:rsidR="00CC095F" w:rsidRPr="00967B64">
        <w:rPr>
          <w:bCs/>
          <w:iCs/>
          <w:szCs w:val="28"/>
        </w:rPr>
        <w:t xml:space="preserve"> a tedy na nich přepravovaných osob.  Pojistná smlouva musí potvrzovat, že dopravce má postavení pojištěného a musí být uzavřena s pojišťovací společností oprávněnou provozovat pojišťovací činnost na území České republiky.</w:t>
      </w:r>
    </w:p>
    <w:p w:rsidR="003673ED" w:rsidRPr="00967B64" w:rsidRDefault="003673ED" w:rsidP="008C1A13">
      <w:pPr>
        <w:numPr>
          <w:ilvl w:val="0"/>
          <w:numId w:val="30"/>
        </w:numPr>
        <w:jc w:val="both"/>
      </w:pPr>
      <w:r w:rsidRPr="00967B64">
        <w:t xml:space="preserve">podepsaný návrh smlouvy </w:t>
      </w:r>
      <w:r w:rsidR="005C2F7E" w:rsidRPr="00967B64">
        <w:t>– viz</w:t>
      </w:r>
      <w:r w:rsidR="00C9144A" w:rsidRPr="00967B64">
        <w:t xml:space="preserve"> </w:t>
      </w:r>
      <w:r w:rsidR="00C9144A" w:rsidRPr="003E00DC">
        <w:t>příloha č.</w:t>
      </w:r>
      <w:r w:rsidR="007B0C8E" w:rsidRPr="003E00DC">
        <w:t xml:space="preserve"> </w:t>
      </w:r>
      <w:r w:rsidR="007C4C6B" w:rsidRPr="003E00DC">
        <w:t>3</w:t>
      </w:r>
      <w:r w:rsidR="009755C8" w:rsidRPr="003E00DC">
        <w:t>,</w:t>
      </w:r>
    </w:p>
    <w:p w:rsidR="00C1127A" w:rsidRPr="00967B64" w:rsidRDefault="00814270" w:rsidP="008C1A13">
      <w:pPr>
        <w:numPr>
          <w:ilvl w:val="0"/>
          <w:numId w:val="30"/>
        </w:numPr>
        <w:jc w:val="both"/>
      </w:pPr>
      <w:r w:rsidRPr="00967B64">
        <w:t xml:space="preserve">případný </w:t>
      </w:r>
      <w:r w:rsidR="00C1127A" w:rsidRPr="00967B64">
        <w:t>doklad o oprávnění osoby, která podepsala návrh smlouvy, zastupovat uchazeče,</w:t>
      </w:r>
    </w:p>
    <w:p w:rsidR="00A44A39" w:rsidRPr="00967B64" w:rsidRDefault="00C1127A" w:rsidP="008C1A13">
      <w:pPr>
        <w:numPr>
          <w:ilvl w:val="0"/>
          <w:numId w:val="30"/>
        </w:numPr>
        <w:jc w:val="both"/>
      </w:pPr>
      <w:r w:rsidRPr="00967B64">
        <w:t>případné další dokumenty</w:t>
      </w:r>
      <w:r w:rsidR="009755C8" w:rsidRPr="00967B64">
        <w:t>.</w:t>
      </w:r>
    </w:p>
    <w:p w:rsidR="00C1127A" w:rsidRPr="00967B64" w:rsidRDefault="00E60D07" w:rsidP="008C1A13">
      <w:pPr>
        <w:pStyle w:val="Odstavecseseznamem"/>
        <w:numPr>
          <w:ilvl w:val="1"/>
          <w:numId w:val="7"/>
        </w:numPr>
        <w:spacing w:before="120"/>
        <w:jc w:val="both"/>
        <w:outlineLvl w:val="1"/>
        <w:rPr>
          <w:b/>
          <w:bCs/>
          <w:iCs/>
          <w:szCs w:val="28"/>
        </w:rPr>
      </w:pPr>
      <w:bookmarkStart w:id="17" w:name="_Toc418681735"/>
      <w:r>
        <w:rPr>
          <w:b/>
          <w:bCs/>
          <w:iCs/>
          <w:szCs w:val="28"/>
        </w:rPr>
        <w:br w:type="page"/>
      </w:r>
      <w:r w:rsidR="00C1127A" w:rsidRPr="00967B64">
        <w:rPr>
          <w:b/>
          <w:bCs/>
          <w:iCs/>
          <w:szCs w:val="28"/>
        </w:rPr>
        <w:lastRenderedPageBreak/>
        <w:t>Krycí list nabídky</w:t>
      </w:r>
    </w:p>
    <w:p w:rsidR="00C1127A" w:rsidRPr="00967B64" w:rsidRDefault="00C1127A" w:rsidP="008C1A13">
      <w:pPr>
        <w:pStyle w:val="Odstavecseseznamem"/>
        <w:spacing w:before="120"/>
        <w:ind w:left="0"/>
        <w:jc w:val="both"/>
        <w:outlineLvl w:val="1"/>
        <w:rPr>
          <w:bCs/>
          <w:iCs/>
          <w:szCs w:val="28"/>
        </w:rPr>
      </w:pPr>
      <w:r w:rsidRPr="00967B64">
        <w:rPr>
          <w:bCs/>
          <w:iCs/>
          <w:szCs w:val="28"/>
        </w:rPr>
        <w:t xml:space="preserve">Zadavatel požaduje řádně a </w:t>
      </w:r>
      <w:r w:rsidR="005A747B" w:rsidRPr="00967B64">
        <w:rPr>
          <w:bCs/>
          <w:iCs/>
          <w:szCs w:val="28"/>
        </w:rPr>
        <w:t>úplně</w:t>
      </w:r>
      <w:r w:rsidRPr="00967B64">
        <w:rPr>
          <w:bCs/>
          <w:iCs/>
          <w:szCs w:val="28"/>
        </w:rPr>
        <w:t xml:space="preserve"> vyplnit formulář s krycím listem. Suma nabídkové ceny bude </w:t>
      </w:r>
      <w:r w:rsidR="005A747B" w:rsidRPr="00967B64">
        <w:rPr>
          <w:bCs/>
          <w:iCs/>
          <w:szCs w:val="28"/>
        </w:rPr>
        <w:t xml:space="preserve">uvedena zvlášť bez DPH a s DPH včetně uvedení jednotlivých sazeb DPH. K případným chybám v </w:t>
      </w:r>
      <w:r w:rsidR="00A80F35" w:rsidRPr="00967B64">
        <w:rPr>
          <w:bCs/>
          <w:iCs/>
          <w:szCs w:val="28"/>
        </w:rPr>
        <w:t>sazbě DPH se později nepřihlíží.</w:t>
      </w:r>
    </w:p>
    <w:p w:rsidR="00A80F35" w:rsidRPr="00967B64" w:rsidRDefault="00A80F35" w:rsidP="008C1A13">
      <w:pPr>
        <w:pStyle w:val="Odstavecseseznamem"/>
        <w:spacing w:before="120"/>
        <w:ind w:left="0"/>
        <w:jc w:val="both"/>
        <w:outlineLvl w:val="1"/>
        <w:rPr>
          <w:bCs/>
          <w:iCs/>
          <w:szCs w:val="28"/>
        </w:rPr>
      </w:pPr>
    </w:p>
    <w:p w:rsidR="00C45D4B" w:rsidRDefault="00924DE2" w:rsidP="008C1A13">
      <w:pPr>
        <w:pStyle w:val="Odstavecseseznamem"/>
        <w:numPr>
          <w:ilvl w:val="1"/>
          <w:numId w:val="7"/>
        </w:numPr>
        <w:spacing w:before="120"/>
        <w:jc w:val="both"/>
        <w:outlineLvl w:val="1"/>
        <w:rPr>
          <w:b/>
          <w:bCs/>
          <w:iCs/>
          <w:szCs w:val="28"/>
        </w:rPr>
      </w:pPr>
      <w:r w:rsidRPr="00967B64">
        <w:rPr>
          <w:b/>
          <w:bCs/>
          <w:iCs/>
          <w:szCs w:val="28"/>
        </w:rPr>
        <w:t>Prokázání splnění základní</w:t>
      </w:r>
      <w:bookmarkEnd w:id="17"/>
      <w:r w:rsidR="00BC49E5" w:rsidRPr="00967B64">
        <w:rPr>
          <w:b/>
          <w:bCs/>
          <w:iCs/>
          <w:szCs w:val="28"/>
        </w:rPr>
        <w:t xml:space="preserve"> způsobilosti </w:t>
      </w:r>
    </w:p>
    <w:p w:rsidR="006B7D53" w:rsidRPr="00967B64" w:rsidRDefault="006B7D53" w:rsidP="006B7D53">
      <w:pPr>
        <w:pStyle w:val="Odstavecseseznamem"/>
        <w:spacing w:before="120"/>
        <w:ind w:left="576"/>
        <w:jc w:val="both"/>
        <w:outlineLvl w:val="1"/>
        <w:rPr>
          <w:b/>
          <w:bCs/>
          <w:iCs/>
          <w:szCs w:val="28"/>
        </w:rPr>
      </w:pPr>
    </w:p>
    <w:p w:rsidR="006B7D53" w:rsidRPr="006B7D53" w:rsidRDefault="006B7D53" w:rsidP="006B7D53">
      <w:pPr>
        <w:pStyle w:val="Zkladntextodsazen31"/>
        <w:tabs>
          <w:tab w:val="left" w:pos="284"/>
        </w:tabs>
      </w:pPr>
      <w:bookmarkStart w:id="18" w:name="_Toc418681736"/>
      <w:r w:rsidRPr="006B7D53">
        <w:t>Prohlašuji, že dodavatel splňuje veškeré níže uvedené podmínky, tedy že dodavatel:</w:t>
      </w:r>
    </w:p>
    <w:p w:rsidR="006B7D53" w:rsidRPr="006B7D53" w:rsidRDefault="006B7D53" w:rsidP="006B7D53">
      <w:pPr>
        <w:spacing w:before="120"/>
        <w:jc w:val="both"/>
        <w:rPr>
          <w:i/>
          <w:iCs/>
        </w:rPr>
      </w:pPr>
      <w:r w:rsidRPr="006B7D53">
        <w:rPr>
          <w:i/>
          <w:iCs/>
        </w:rPr>
        <w:t>a)</w:t>
      </w:r>
      <w:r w:rsidRPr="006B7D53">
        <w:t xml:space="preserve"> </w:t>
      </w:r>
      <w:bookmarkStart w:id="19" w:name="p53-1-b"/>
      <w:bookmarkEnd w:id="19"/>
      <w:r w:rsidRPr="006B7D53">
        <w:t>nebyl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 Je-li dodavatelem právnická osoba, musí tuto podmínku splňovat tato právnická osoba a zároveň každý člen statutárního orgánu,</w:t>
      </w:r>
    </w:p>
    <w:p w:rsidR="006B7D53" w:rsidRPr="006B7D53" w:rsidRDefault="006B7D53" w:rsidP="006B7D53">
      <w:pPr>
        <w:spacing w:before="120"/>
        <w:jc w:val="both"/>
        <w:rPr>
          <w:i/>
          <w:iCs/>
        </w:rPr>
      </w:pPr>
      <w:r w:rsidRPr="006B7D53">
        <w:rPr>
          <w:i/>
          <w:iCs/>
        </w:rPr>
        <w:t>b)</w:t>
      </w:r>
      <w:r w:rsidRPr="006B7D53">
        <w:t xml:space="preserve"> nemá v České republice nebo v zemi svého sídla v evidenci daní zachycen splatný daňový nedoplatek,</w:t>
      </w:r>
    </w:p>
    <w:p w:rsidR="006B7D53" w:rsidRPr="006B7D53" w:rsidRDefault="006B7D53" w:rsidP="006B7D53">
      <w:pPr>
        <w:spacing w:before="120"/>
        <w:jc w:val="both"/>
        <w:rPr>
          <w:i/>
          <w:iCs/>
        </w:rPr>
      </w:pPr>
      <w:bookmarkStart w:id="20" w:name="p53-1-c"/>
      <w:bookmarkEnd w:id="20"/>
      <w:r w:rsidRPr="006B7D53">
        <w:rPr>
          <w:i/>
          <w:iCs/>
        </w:rPr>
        <w:t>c)</w:t>
      </w:r>
      <w:r w:rsidRPr="006B7D53">
        <w:t xml:space="preserve"> nemá v České republice nebo v zemi svého sídla splatný nedoplatek na pojistném nebo na penále na veřejné zdravotní pojištění,</w:t>
      </w:r>
    </w:p>
    <w:p w:rsidR="006B7D53" w:rsidRPr="006B7D53" w:rsidRDefault="006B7D53" w:rsidP="006B7D53">
      <w:pPr>
        <w:spacing w:before="120"/>
        <w:jc w:val="both"/>
        <w:rPr>
          <w:i/>
          <w:iCs/>
        </w:rPr>
      </w:pPr>
      <w:bookmarkStart w:id="21" w:name="p53-1-d"/>
      <w:bookmarkEnd w:id="21"/>
      <w:r w:rsidRPr="006B7D53">
        <w:rPr>
          <w:i/>
          <w:iCs/>
        </w:rPr>
        <w:t>d)</w:t>
      </w:r>
      <w:r w:rsidRPr="006B7D53">
        <w:t xml:space="preserve"> </w:t>
      </w:r>
      <w:bookmarkStart w:id="22" w:name="p53-1-e"/>
      <w:bookmarkEnd w:id="22"/>
      <w:r w:rsidRPr="006B7D53">
        <w:t>nemá v České republice nebo v zemi svého sídla splatný nedoplatek na pojistném nebo na penále na sociální zabezpečení a příspěvku na státní politiku zaměstnanosti,</w:t>
      </w:r>
    </w:p>
    <w:p w:rsidR="006B7D53" w:rsidRPr="006B7D53" w:rsidRDefault="006B7D53" w:rsidP="006B7D53">
      <w:pPr>
        <w:spacing w:before="120"/>
        <w:jc w:val="both"/>
      </w:pPr>
      <w:r w:rsidRPr="006B7D53">
        <w:rPr>
          <w:i/>
          <w:iCs/>
        </w:rPr>
        <w:t>e)</w:t>
      </w:r>
      <w:r w:rsidRPr="006B7D53">
        <w:t xml:space="preserve"> není v likvidaci, nebylo proti němu vydáno rozhodnutí o úpadku, nebyla vůči němu nařízena nucená správa podle jiného právního předpisu nebo v obdobné situaci podle právního řádu země sídla dodavatele</w:t>
      </w:r>
      <w:bookmarkStart w:id="23" w:name="p53-1-f"/>
      <w:bookmarkEnd w:id="23"/>
      <w:r w:rsidRPr="006B7D53">
        <w:t>,</w:t>
      </w:r>
    </w:p>
    <w:p w:rsidR="006B7D53" w:rsidRPr="006B7D53" w:rsidRDefault="006B7D53" w:rsidP="006B7D53">
      <w:pPr>
        <w:pStyle w:val="Odstavecseseznamem"/>
        <w:spacing w:before="120"/>
        <w:ind w:left="0"/>
        <w:jc w:val="both"/>
        <w:outlineLvl w:val="1"/>
      </w:pPr>
      <w:r w:rsidRPr="006B7D53">
        <w:rPr>
          <w:i/>
        </w:rPr>
        <w:t>f)</w:t>
      </w:r>
      <w:r w:rsidRPr="006B7D53">
        <w:t xml:space="preserve"> nemá prokazatelně dluh vůči městu Tišnovu,</w:t>
      </w:r>
    </w:p>
    <w:p w:rsidR="006B7D53" w:rsidRPr="006B7D53" w:rsidRDefault="006B7D53" w:rsidP="006B7D53">
      <w:pPr>
        <w:pStyle w:val="Odstavecseseznamem"/>
        <w:spacing w:before="120"/>
        <w:ind w:left="0"/>
        <w:jc w:val="both"/>
        <w:outlineLvl w:val="1"/>
      </w:pPr>
      <w:r w:rsidRPr="006B7D53">
        <w:rPr>
          <w:i/>
        </w:rPr>
        <w:t>g)</w:t>
      </w:r>
      <w:r w:rsidRPr="006B7D53">
        <w:t xml:space="preserve"> nebyla za posledních pět let uložena městem Tišnovem sankce za porušení smluvních závazků.</w:t>
      </w:r>
    </w:p>
    <w:p w:rsidR="00821F8F" w:rsidRPr="00967B64" w:rsidRDefault="00821F8F" w:rsidP="008C1A13">
      <w:pPr>
        <w:pStyle w:val="Odstavecseseznamem"/>
        <w:spacing w:before="120"/>
        <w:ind w:left="0"/>
        <w:jc w:val="both"/>
        <w:outlineLvl w:val="1"/>
      </w:pPr>
    </w:p>
    <w:p w:rsidR="00DC5964" w:rsidRPr="00967B64" w:rsidRDefault="00BA1B04" w:rsidP="008C1A13">
      <w:pPr>
        <w:pStyle w:val="Odstavecseseznamem"/>
        <w:spacing w:before="240"/>
        <w:ind w:left="0"/>
        <w:jc w:val="both"/>
        <w:outlineLvl w:val="1"/>
        <w:rPr>
          <w:b/>
        </w:rPr>
      </w:pPr>
      <w:r w:rsidRPr="00967B64">
        <w:rPr>
          <w:b/>
          <w:bCs/>
          <w:iCs/>
          <w:szCs w:val="28"/>
        </w:rPr>
        <w:t>Uchazeč prokáže</w:t>
      </w:r>
      <w:r w:rsidR="009439A4" w:rsidRPr="00967B64">
        <w:rPr>
          <w:b/>
          <w:bCs/>
          <w:iCs/>
          <w:szCs w:val="28"/>
        </w:rPr>
        <w:t xml:space="preserve"> splnění základní </w:t>
      </w:r>
      <w:r w:rsidR="00572C84" w:rsidRPr="00967B64">
        <w:rPr>
          <w:b/>
          <w:bCs/>
          <w:iCs/>
          <w:szCs w:val="28"/>
        </w:rPr>
        <w:t>způsobilosti</w:t>
      </w:r>
      <w:r w:rsidR="009439A4" w:rsidRPr="00967B64">
        <w:rPr>
          <w:b/>
          <w:bCs/>
          <w:iCs/>
          <w:szCs w:val="28"/>
        </w:rPr>
        <w:t xml:space="preserve"> </w:t>
      </w:r>
      <w:bookmarkEnd w:id="18"/>
      <w:r w:rsidR="00982D8F" w:rsidRPr="00967B64">
        <w:rPr>
          <w:b/>
          <w:bCs/>
          <w:iCs/>
          <w:szCs w:val="28"/>
        </w:rPr>
        <w:t xml:space="preserve">podpisem čestného prohlášení osobou </w:t>
      </w:r>
      <w:r w:rsidRPr="00967B64">
        <w:rPr>
          <w:b/>
          <w:bCs/>
          <w:iCs/>
          <w:szCs w:val="28"/>
        </w:rPr>
        <w:t xml:space="preserve">oprávněnou </w:t>
      </w:r>
      <w:r w:rsidR="00982D8F" w:rsidRPr="00967B64">
        <w:rPr>
          <w:b/>
          <w:bCs/>
          <w:iCs/>
          <w:szCs w:val="28"/>
        </w:rPr>
        <w:t>jednat za dodavatele</w:t>
      </w:r>
      <w:r w:rsidR="00E56D42">
        <w:rPr>
          <w:b/>
          <w:bCs/>
          <w:iCs/>
          <w:szCs w:val="28"/>
        </w:rPr>
        <w:t xml:space="preserve">. </w:t>
      </w:r>
      <w:r w:rsidR="002B0670" w:rsidRPr="00967B64">
        <w:rPr>
          <w:b/>
          <w:bCs/>
          <w:iCs/>
          <w:szCs w:val="28"/>
        </w:rPr>
        <w:t xml:space="preserve">Splnění základní způsobilosti nelze prokázat prostřednictvím </w:t>
      </w:r>
      <w:r w:rsidR="002B0670" w:rsidRPr="00E56D42">
        <w:rPr>
          <w:b/>
          <w:bCs/>
          <w:iCs/>
          <w:szCs w:val="28"/>
        </w:rPr>
        <w:t>poddodavatele.</w:t>
      </w:r>
      <w:r w:rsidR="009844AC" w:rsidRPr="00967B64">
        <w:rPr>
          <w:b/>
        </w:rPr>
        <w:t xml:space="preserve"> </w:t>
      </w:r>
      <w:bookmarkStart w:id="24" w:name="_Toc418681738"/>
    </w:p>
    <w:p w:rsidR="00DC5964" w:rsidRPr="00967B64" w:rsidRDefault="00DC5964" w:rsidP="008C1A13">
      <w:pPr>
        <w:pStyle w:val="Odstavecseseznamem"/>
        <w:spacing w:before="240"/>
        <w:ind w:left="0"/>
        <w:jc w:val="both"/>
        <w:outlineLvl w:val="1"/>
      </w:pPr>
    </w:p>
    <w:p w:rsidR="00924DE2" w:rsidRPr="00967B64" w:rsidRDefault="00924DE2" w:rsidP="008C1A13">
      <w:pPr>
        <w:pStyle w:val="Odstavecseseznamem"/>
        <w:numPr>
          <w:ilvl w:val="1"/>
          <w:numId w:val="7"/>
        </w:numPr>
        <w:spacing w:before="120"/>
        <w:jc w:val="both"/>
        <w:outlineLvl w:val="1"/>
        <w:rPr>
          <w:b/>
          <w:bCs/>
          <w:iCs/>
          <w:szCs w:val="28"/>
        </w:rPr>
      </w:pPr>
      <w:r w:rsidRPr="00967B64">
        <w:rPr>
          <w:b/>
          <w:bCs/>
          <w:iCs/>
          <w:szCs w:val="28"/>
        </w:rPr>
        <w:t>Prokázání</w:t>
      </w:r>
      <w:r w:rsidR="00273FB4" w:rsidRPr="00967B64">
        <w:rPr>
          <w:b/>
          <w:bCs/>
          <w:iCs/>
          <w:szCs w:val="28"/>
        </w:rPr>
        <w:t xml:space="preserve"> splnění</w:t>
      </w:r>
      <w:r w:rsidRPr="00967B64">
        <w:rPr>
          <w:b/>
          <w:bCs/>
          <w:iCs/>
          <w:szCs w:val="28"/>
        </w:rPr>
        <w:t xml:space="preserve"> profesní</w:t>
      </w:r>
      <w:bookmarkEnd w:id="24"/>
      <w:r w:rsidR="002453B1" w:rsidRPr="00967B64">
        <w:rPr>
          <w:b/>
          <w:bCs/>
          <w:iCs/>
          <w:szCs w:val="28"/>
        </w:rPr>
        <w:t xml:space="preserve"> způsobilosti </w:t>
      </w:r>
    </w:p>
    <w:p w:rsidR="004B5C2F" w:rsidRPr="00967B64" w:rsidRDefault="00273FB4" w:rsidP="008C1A13">
      <w:pPr>
        <w:pStyle w:val="Odstavecseseznamem"/>
        <w:numPr>
          <w:ilvl w:val="0"/>
          <w:numId w:val="19"/>
        </w:numPr>
        <w:spacing w:before="120"/>
        <w:ind w:left="284" w:hanging="284"/>
        <w:jc w:val="both"/>
        <w:outlineLvl w:val="1"/>
        <w:rPr>
          <w:bCs/>
          <w:iCs/>
          <w:szCs w:val="28"/>
        </w:rPr>
      </w:pPr>
      <w:bookmarkStart w:id="25" w:name="_Toc418681739"/>
      <w:r w:rsidRPr="00E56D42">
        <w:rPr>
          <w:bCs/>
          <w:iCs/>
          <w:szCs w:val="28"/>
        </w:rPr>
        <w:t>výpis z obchodního rejstříku, pokud</w:t>
      </w:r>
      <w:r w:rsidRPr="00967B64">
        <w:rPr>
          <w:bCs/>
          <w:iCs/>
          <w:szCs w:val="28"/>
        </w:rPr>
        <w:t xml:space="preserve"> je v něm zapsán, či výpis z jiné obdobné evidence, pokud je v ní zapsán. Výpis z obchodního rejstříku nesmí být k poslednímu dni, ke kterému má být prokázáno splnění kvalifikace, starší 90 kalendářních dnů.</w:t>
      </w:r>
      <w:bookmarkEnd w:id="25"/>
    </w:p>
    <w:p w:rsidR="00164112" w:rsidRPr="00967B64" w:rsidRDefault="00322F0F" w:rsidP="008C1A13">
      <w:pPr>
        <w:pStyle w:val="Odstavecseseznamem"/>
        <w:numPr>
          <w:ilvl w:val="0"/>
          <w:numId w:val="19"/>
        </w:numPr>
        <w:spacing w:before="120"/>
        <w:ind w:left="284" w:hanging="284"/>
        <w:jc w:val="both"/>
        <w:outlineLvl w:val="1"/>
      </w:pPr>
      <w:r w:rsidRPr="00967B64">
        <w:rPr>
          <w:bCs/>
          <w:iCs/>
          <w:szCs w:val="28"/>
        </w:rPr>
        <w:t xml:space="preserve"> dokladu o oprávnění k podnikání podle zvláštních právních předpisů v rozsahu odpovídajícím předmětu veřejné zakázky, zejména doklad prokazující příslušné živnostenské oprávnění provozovat koncesovanou živnost v rozsahu předmětu podnikání „Silniční motorová doprava – osobní provozovaná vozidly určenými pro přepravu nejvýše 9 osob včetně řidiče“.</w:t>
      </w:r>
    </w:p>
    <w:p w:rsidR="007C4C6B" w:rsidRPr="00967B64" w:rsidRDefault="007B0C8E" w:rsidP="008C1A13">
      <w:pPr>
        <w:ind w:left="284" w:hanging="284"/>
        <w:jc w:val="both"/>
        <w:rPr>
          <w:bCs/>
          <w:iCs/>
          <w:szCs w:val="28"/>
        </w:rPr>
      </w:pPr>
      <w:r>
        <w:rPr>
          <w:bCs/>
          <w:iCs/>
          <w:szCs w:val="28"/>
        </w:rPr>
        <w:t xml:space="preserve">c) </w:t>
      </w:r>
      <w:r w:rsidR="007C4C6B" w:rsidRPr="00967B64">
        <w:rPr>
          <w:bCs/>
          <w:iCs/>
          <w:szCs w:val="28"/>
        </w:rPr>
        <w:t xml:space="preserve">pojistná smlouva o pojištění odpovědnosti při provozu vozidel na pozemních komunikacích a pojištění havarijní, včetně pojištění všech </w:t>
      </w:r>
      <w:r w:rsidR="00E56D42" w:rsidRPr="00967B64">
        <w:rPr>
          <w:bCs/>
          <w:iCs/>
          <w:szCs w:val="28"/>
        </w:rPr>
        <w:t>sedadel,</w:t>
      </w:r>
      <w:r w:rsidR="007C4C6B" w:rsidRPr="00967B64">
        <w:rPr>
          <w:bCs/>
          <w:iCs/>
          <w:szCs w:val="28"/>
        </w:rPr>
        <w:t xml:space="preserve"> a tedy na nich přepravovaných osob.  Pojistná smlouva musí potvrzovat, že dopravce má postavení pojištěného a musí být uzavřena s pojišťovací společností oprávněnou provozovat pojišťovací činnost na území České republiky.</w:t>
      </w:r>
    </w:p>
    <w:p w:rsidR="006E2A27" w:rsidRPr="00967B64" w:rsidRDefault="008A6D48" w:rsidP="008C1A13">
      <w:pPr>
        <w:pStyle w:val="Odstavecseseznamem"/>
        <w:spacing w:before="240" w:after="60"/>
        <w:ind w:left="0"/>
        <w:jc w:val="both"/>
        <w:outlineLvl w:val="1"/>
        <w:rPr>
          <w:b/>
        </w:rPr>
      </w:pPr>
      <w:r w:rsidRPr="00967B64">
        <w:rPr>
          <w:b/>
        </w:rPr>
        <w:lastRenderedPageBreak/>
        <w:t xml:space="preserve">Uchazeč </w:t>
      </w:r>
      <w:r w:rsidR="002453B1" w:rsidRPr="00967B64">
        <w:rPr>
          <w:b/>
        </w:rPr>
        <w:t>prokáže</w:t>
      </w:r>
      <w:r w:rsidRPr="00967B64">
        <w:rPr>
          <w:b/>
        </w:rPr>
        <w:t xml:space="preserve"> splnění profesní </w:t>
      </w:r>
      <w:r w:rsidR="002453B1" w:rsidRPr="00967B64">
        <w:rPr>
          <w:b/>
        </w:rPr>
        <w:t>způsobilosti</w:t>
      </w:r>
      <w:r w:rsidRPr="00967B64">
        <w:rPr>
          <w:b/>
        </w:rPr>
        <w:t xml:space="preserve"> </w:t>
      </w:r>
      <w:r w:rsidR="002453B1" w:rsidRPr="00967B64">
        <w:rPr>
          <w:b/>
        </w:rPr>
        <w:t>doložením</w:t>
      </w:r>
      <w:r w:rsidR="00982D8F" w:rsidRPr="00967B64">
        <w:rPr>
          <w:b/>
        </w:rPr>
        <w:t xml:space="preserve"> prost</w:t>
      </w:r>
      <w:r w:rsidR="002453B1" w:rsidRPr="00967B64">
        <w:rPr>
          <w:b/>
        </w:rPr>
        <w:t>ých</w:t>
      </w:r>
      <w:r w:rsidR="00982D8F" w:rsidRPr="00967B64">
        <w:rPr>
          <w:b/>
        </w:rPr>
        <w:t xml:space="preserve"> kopi</w:t>
      </w:r>
      <w:r w:rsidR="002453B1" w:rsidRPr="00967B64">
        <w:rPr>
          <w:b/>
        </w:rPr>
        <w:t>í</w:t>
      </w:r>
      <w:r w:rsidR="00982D8F" w:rsidRPr="00967B64">
        <w:rPr>
          <w:b/>
        </w:rPr>
        <w:t xml:space="preserve"> </w:t>
      </w:r>
      <w:r w:rsidR="002453B1" w:rsidRPr="00967B64">
        <w:rPr>
          <w:b/>
        </w:rPr>
        <w:t xml:space="preserve">výše uvedených </w:t>
      </w:r>
      <w:r w:rsidR="00982D8F" w:rsidRPr="00967B64">
        <w:rPr>
          <w:b/>
        </w:rPr>
        <w:t>dokladů</w:t>
      </w:r>
      <w:r w:rsidR="002B0670" w:rsidRPr="00967B64">
        <w:rPr>
          <w:b/>
        </w:rPr>
        <w:t xml:space="preserve"> nebo čestným prohlášením</w:t>
      </w:r>
      <w:r w:rsidR="00982D8F" w:rsidRPr="00967B64">
        <w:rPr>
          <w:b/>
        </w:rPr>
        <w:t>.</w:t>
      </w:r>
      <w:r w:rsidR="002B0670" w:rsidRPr="00967B64">
        <w:rPr>
          <w:b/>
        </w:rPr>
        <w:t xml:space="preserve"> Splnění profesní způsobilosti nelze prokázat prostřednictvím poddodavatele.</w:t>
      </w:r>
    </w:p>
    <w:p w:rsidR="00814270" w:rsidRPr="00967B64" w:rsidRDefault="00814270" w:rsidP="008C1A13">
      <w:pPr>
        <w:spacing w:before="240" w:after="60"/>
        <w:jc w:val="both"/>
        <w:outlineLvl w:val="1"/>
        <w:rPr>
          <w:b/>
        </w:rPr>
      </w:pPr>
    </w:p>
    <w:p w:rsidR="00E14075" w:rsidRPr="00967B64" w:rsidRDefault="00E14075" w:rsidP="008C1A13">
      <w:pPr>
        <w:pStyle w:val="Odstavecseseznamem"/>
        <w:numPr>
          <w:ilvl w:val="1"/>
          <w:numId w:val="7"/>
        </w:numPr>
        <w:spacing w:before="120"/>
        <w:jc w:val="both"/>
        <w:outlineLvl w:val="1"/>
        <w:rPr>
          <w:b/>
          <w:bCs/>
          <w:iCs/>
          <w:szCs w:val="28"/>
        </w:rPr>
      </w:pPr>
      <w:r w:rsidRPr="00967B64">
        <w:rPr>
          <w:b/>
          <w:bCs/>
          <w:iCs/>
          <w:szCs w:val="28"/>
        </w:rPr>
        <w:t>Podpis návrhu smlouvy</w:t>
      </w:r>
    </w:p>
    <w:p w:rsidR="00A30A9E" w:rsidRPr="00967B64" w:rsidRDefault="00A30A9E" w:rsidP="008C1A13">
      <w:pPr>
        <w:spacing w:before="120"/>
        <w:jc w:val="both"/>
      </w:pPr>
      <w:r w:rsidRPr="00967B64">
        <w:t>Návrh smlouvy je nedílnou součástí této zadávací dokumentace (</w:t>
      </w:r>
      <w:r w:rsidRPr="003E00DC">
        <w:t>viz Příl</w:t>
      </w:r>
      <w:r w:rsidR="0031056E" w:rsidRPr="003E00DC">
        <w:t xml:space="preserve">oha č. </w:t>
      </w:r>
      <w:r w:rsidR="00A80F35" w:rsidRPr="003E00DC">
        <w:t>3</w:t>
      </w:r>
      <w:r w:rsidRPr="003E00DC">
        <w:t>).</w:t>
      </w:r>
      <w:r w:rsidRPr="00967B64">
        <w:t xml:space="preserve"> Uchazeč vyplní v textu návrhu smlouvy údaje, které jsou určeny k vyplnění (tj. údaje o uchaz</w:t>
      </w:r>
      <w:r w:rsidR="007C4C6B" w:rsidRPr="00967B64">
        <w:t>eči na titulní straně, cena služby</w:t>
      </w:r>
      <w:r w:rsidRPr="00967B64">
        <w:t xml:space="preserve">) a tutéž smlouvu vrátí jako součást nabídky zadavateli. </w:t>
      </w:r>
    </w:p>
    <w:p w:rsidR="00A30A9E" w:rsidRPr="00967B64" w:rsidRDefault="00A30A9E" w:rsidP="008C1A13">
      <w:pPr>
        <w:spacing w:before="120"/>
        <w:jc w:val="both"/>
      </w:pPr>
      <w:r w:rsidRPr="00967B64">
        <w:t>Uchazeč není oprávněn činit změny či doplnění v textu návrhu smlouvy, vyjma údajů, u nichž vyplývá z obsahu návrhu smlouvy povinnost jejich doplnění</w:t>
      </w:r>
    </w:p>
    <w:p w:rsidR="007D57E1" w:rsidRPr="00967B64" w:rsidRDefault="00A30A9E" w:rsidP="008C1A13">
      <w:pPr>
        <w:spacing w:before="120"/>
        <w:jc w:val="both"/>
      </w:pPr>
      <w:r w:rsidRPr="00967B64">
        <w:t xml:space="preserve">Návrh smlouvy bude </w:t>
      </w:r>
      <w:r w:rsidRPr="00901017">
        <w:t>podepsán osobou</w:t>
      </w:r>
      <w:r w:rsidR="009E613D" w:rsidRPr="00901017">
        <w:t xml:space="preserve"> oprávněnou</w:t>
      </w:r>
      <w:r w:rsidRPr="00901017">
        <w:t xml:space="preserve"> jednat</w:t>
      </w:r>
      <w:r w:rsidRPr="00967B64">
        <w:t xml:space="preserve"> jménem či za uchazeče v souladu se způsobem jednání právnické či fyzické osoby podle či občanského zákoníku (ve všech částech k podpisu určených).</w:t>
      </w:r>
    </w:p>
    <w:p w:rsidR="003A455E" w:rsidRDefault="00675F27" w:rsidP="008C1A13">
      <w:pPr>
        <w:spacing w:before="120"/>
        <w:jc w:val="both"/>
        <w:rPr>
          <w:b/>
        </w:rPr>
      </w:pPr>
      <w:r w:rsidRPr="00967B64">
        <w:rPr>
          <w:b/>
        </w:rPr>
        <w:t>Smlouva bude podepsána členem statutárního orgánu uchazeče</w:t>
      </w:r>
      <w:r w:rsidR="00BB3E8D">
        <w:rPr>
          <w:b/>
        </w:rPr>
        <w:t>,</w:t>
      </w:r>
      <w:r w:rsidRPr="00967B64">
        <w:rPr>
          <w:b/>
        </w:rPr>
        <w:t xml:space="preserve"> případně jinou osobou pověřenou </w:t>
      </w:r>
      <w:r w:rsidR="00C1127A" w:rsidRPr="00967B64">
        <w:rPr>
          <w:b/>
        </w:rPr>
        <w:t>zastupovat uchazeče</w:t>
      </w:r>
      <w:r w:rsidRPr="00967B64">
        <w:rPr>
          <w:b/>
        </w:rPr>
        <w:t>. Toto pověření (plná moc či jiná forma zmocnění) bude v nabídce doloženo prostou kopií.</w:t>
      </w:r>
      <w:r w:rsidR="00C1127A" w:rsidRPr="00967B64">
        <w:rPr>
          <w:b/>
        </w:rPr>
        <w:t xml:space="preserve"> </w:t>
      </w:r>
    </w:p>
    <w:p w:rsidR="001C158E" w:rsidRPr="00967B64" w:rsidRDefault="001C158E" w:rsidP="008C1A13">
      <w:pPr>
        <w:spacing w:before="120"/>
        <w:jc w:val="both"/>
        <w:rPr>
          <w:b/>
        </w:rPr>
      </w:pPr>
    </w:p>
    <w:p w:rsidR="001C158E" w:rsidRDefault="001C158E" w:rsidP="001C158E">
      <w:pPr>
        <w:pStyle w:val="Odstavecseseznamem"/>
        <w:numPr>
          <w:ilvl w:val="1"/>
          <w:numId w:val="7"/>
        </w:numPr>
        <w:spacing w:before="120"/>
        <w:jc w:val="both"/>
        <w:outlineLvl w:val="1"/>
        <w:rPr>
          <w:b/>
          <w:bCs/>
          <w:iCs/>
          <w:szCs w:val="28"/>
        </w:rPr>
      </w:pPr>
      <w:r w:rsidRPr="006B7D53">
        <w:rPr>
          <w:b/>
          <w:bCs/>
          <w:iCs/>
          <w:szCs w:val="28"/>
        </w:rPr>
        <w:t>Sociálně a environmentálně odpovědné zadávání</w:t>
      </w:r>
    </w:p>
    <w:p w:rsidR="00482D4E" w:rsidRPr="006B7D53" w:rsidRDefault="00482D4E" w:rsidP="00482D4E">
      <w:pPr>
        <w:pStyle w:val="Odstavecseseznamem"/>
        <w:spacing w:before="120"/>
        <w:ind w:left="576"/>
        <w:jc w:val="both"/>
        <w:outlineLvl w:val="1"/>
        <w:rPr>
          <w:b/>
          <w:bCs/>
          <w:iCs/>
          <w:szCs w:val="28"/>
        </w:rPr>
      </w:pPr>
    </w:p>
    <w:p w:rsidR="001C158E" w:rsidRPr="006B7D53" w:rsidRDefault="001C158E" w:rsidP="001C158E">
      <w:pPr>
        <w:autoSpaceDE w:val="0"/>
        <w:autoSpaceDN w:val="0"/>
        <w:adjustRightInd w:val="0"/>
        <w:jc w:val="both"/>
        <w:rPr>
          <w:bCs/>
          <w:lang w:eastAsia="cs-CZ"/>
        </w:rPr>
      </w:pPr>
      <w:r w:rsidRPr="006B7D53">
        <w:rPr>
          <w:bCs/>
          <w:lang w:eastAsia="cs-CZ"/>
        </w:rPr>
        <w:t>Zadavatel má zájem zadat veřejnou zakázku v souladu se zásadami společensky</w:t>
      </w:r>
      <w:r w:rsidR="00482D4E">
        <w:rPr>
          <w:bCs/>
          <w:lang w:eastAsia="cs-CZ"/>
        </w:rPr>
        <w:t xml:space="preserve"> </w:t>
      </w:r>
      <w:r w:rsidRPr="006B7D53">
        <w:rPr>
          <w:bCs/>
          <w:lang w:eastAsia="cs-CZ"/>
        </w:rPr>
        <w:t>odpovědného veřejného zadávání. Společensky</w:t>
      </w:r>
      <w:r w:rsidR="00482D4E">
        <w:rPr>
          <w:bCs/>
          <w:lang w:eastAsia="cs-CZ"/>
        </w:rPr>
        <w:t xml:space="preserve"> </w:t>
      </w:r>
      <w:r w:rsidRPr="006B7D53">
        <w:rPr>
          <w:bCs/>
          <w:lang w:eastAsia="cs-CZ"/>
        </w:rPr>
        <w:t xml:space="preserve">odpovědné veřejné zadávání kromě důrazu na čistě ekonomické parametry zohledňuje také související dopady zakázky zejména v oblasti zaměstnanosti, sociálních a pracovních práv a životního prostředí. </w:t>
      </w:r>
    </w:p>
    <w:p w:rsidR="001C158E" w:rsidRPr="006B7D53" w:rsidRDefault="001C158E" w:rsidP="001C158E">
      <w:pPr>
        <w:autoSpaceDE w:val="0"/>
        <w:autoSpaceDN w:val="0"/>
        <w:adjustRightInd w:val="0"/>
        <w:jc w:val="both"/>
        <w:rPr>
          <w:bCs/>
          <w:lang w:eastAsia="cs-CZ"/>
        </w:rPr>
      </w:pPr>
      <w:r w:rsidRPr="006B7D53">
        <w:rPr>
          <w:bCs/>
          <w:lang w:eastAsia="cs-CZ"/>
        </w:rPr>
        <w:t>Zadavatel od dodavatele vyžaduje při plnění předmětu veřejné zakázky zajistit legální zaměstnávání, důstojné pracovní podmínky a odpovídající úroveň bezpečnosti práce pro všechny osoby, které se na plnění veřejné zakázky podílejí. Dodavatel je povinen zajistit splnění tohoto požadavku zadavatele i u svých poddodavatelů.</w:t>
      </w:r>
    </w:p>
    <w:p w:rsidR="001C158E" w:rsidRPr="006B7D53" w:rsidRDefault="001C158E" w:rsidP="001C158E">
      <w:pPr>
        <w:autoSpaceDE w:val="0"/>
        <w:autoSpaceDN w:val="0"/>
        <w:adjustRightInd w:val="0"/>
        <w:jc w:val="both"/>
        <w:rPr>
          <w:bCs/>
          <w:lang w:eastAsia="cs-CZ"/>
        </w:rPr>
      </w:pPr>
    </w:p>
    <w:p w:rsidR="001C158E" w:rsidRPr="006B7D53" w:rsidRDefault="001C158E" w:rsidP="001C158E">
      <w:pPr>
        <w:autoSpaceDE w:val="0"/>
        <w:autoSpaceDN w:val="0"/>
        <w:adjustRightInd w:val="0"/>
        <w:jc w:val="both"/>
        <w:rPr>
          <w:bCs/>
          <w:lang w:eastAsia="cs-CZ"/>
        </w:rPr>
      </w:pPr>
      <w:r w:rsidRPr="006B7D53">
        <w:rPr>
          <w:bCs/>
          <w:lang w:eastAsia="cs-CZ"/>
        </w:rPr>
        <w:t>V rámci environmentálně odpovědného zadávání zadavatel stanovil, že veřejná zakázka je zadávána elektronicky, stejně jako veškeré ostatní úkony. Dokumenty zadavatele budou vždy, pokud to bude možné, pořizovány elektronicky tak, aby se minimalizovala potřeba tištěných výstupů. Zadavatel současně zohlednil environmentálně odpovědné zadávání, když v obchodních podmínkách stanovil podmínku, že je dodavatel při realizaci předmětu plnění veřejné zakázky povinen dodržet platné technické normy a ekologické požadavky a pokud to bude možné použít obaly šetrné k životnímu prostředí.</w:t>
      </w:r>
    </w:p>
    <w:p w:rsidR="001C158E" w:rsidRPr="006B7D53" w:rsidRDefault="001C158E" w:rsidP="001C158E">
      <w:pPr>
        <w:autoSpaceDE w:val="0"/>
        <w:autoSpaceDN w:val="0"/>
        <w:adjustRightInd w:val="0"/>
        <w:jc w:val="both"/>
        <w:rPr>
          <w:bCs/>
          <w:lang w:eastAsia="cs-CZ"/>
        </w:rPr>
      </w:pPr>
    </w:p>
    <w:p w:rsidR="001C158E" w:rsidRPr="001C158E" w:rsidRDefault="001C158E" w:rsidP="001C158E">
      <w:pPr>
        <w:autoSpaceDE w:val="0"/>
        <w:autoSpaceDN w:val="0"/>
        <w:adjustRightInd w:val="0"/>
        <w:spacing w:before="120" w:after="120"/>
        <w:jc w:val="both"/>
        <w:rPr>
          <w:bCs/>
          <w:lang w:eastAsia="cs-CZ"/>
        </w:rPr>
      </w:pPr>
      <w:r w:rsidRPr="006B7D53">
        <w:rPr>
          <w:bCs/>
          <w:u w:val="single"/>
          <w:lang w:eastAsia="cs-CZ"/>
        </w:rPr>
        <w:t>Viz. Příloha č. 4 - Čestné prohlášení zhotovitele k sociálně odpovědnému zadávání</w:t>
      </w:r>
      <w:r w:rsidRPr="006B7D53">
        <w:rPr>
          <w:bCs/>
          <w:lang w:eastAsia="cs-CZ"/>
        </w:rPr>
        <w:t>.</w:t>
      </w:r>
    </w:p>
    <w:p w:rsidR="00107D96" w:rsidRPr="00967B64" w:rsidRDefault="00107D96" w:rsidP="001C158E">
      <w:pPr>
        <w:spacing w:before="120"/>
        <w:jc w:val="both"/>
        <w:rPr>
          <w:highlight w:val="yellow"/>
        </w:rPr>
      </w:pPr>
    </w:p>
    <w:p w:rsidR="00F30830" w:rsidRPr="00967B64" w:rsidRDefault="00F30830" w:rsidP="008C1A13">
      <w:pPr>
        <w:pStyle w:val="Nadpis1"/>
        <w:numPr>
          <w:ilvl w:val="0"/>
          <w:numId w:val="7"/>
        </w:numPr>
        <w:jc w:val="both"/>
        <w:rPr>
          <w:rFonts w:ascii="Times New Roman" w:hAnsi="Times New Roman"/>
          <w:lang w:val="cs-CZ"/>
        </w:rPr>
      </w:pPr>
      <w:bookmarkStart w:id="26" w:name="_Toc418681756"/>
      <w:r w:rsidRPr="00967B64">
        <w:rPr>
          <w:rFonts w:ascii="Times New Roman" w:hAnsi="Times New Roman"/>
          <w:lang w:val="cs-CZ"/>
        </w:rPr>
        <w:t>Zpracování nabídek</w:t>
      </w:r>
    </w:p>
    <w:p w:rsidR="0095410C" w:rsidRPr="00967B64" w:rsidRDefault="0095410C" w:rsidP="008C1A13">
      <w:pPr>
        <w:autoSpaceDE w:val="0"/>
        <w:autoSpaceDN w:val="0"/>
        <w:adjustRightInd w:val="0"/>
        <w:jc w:val="both"/>
        <w:rPr>
          <w:bCs/>
          <w:lang w:eastAsia="cs-CZ"/>
        </w:rPr>
      </w:pPr>
      <w:r w:rsidRPr="00967B64">
        <w:rPr>
          <w:bCs/>
          <w:lang w:eastAsia="cs-CZ"/>
        </w:rPr>
        <w:t xml:space="preserve">Uchazeč zpracuje nabídku v písemné formě, a to v českém jazyce v souladu s požadavky zadavatele uvedenými v zadávacích podmínkách. </w:t>
      </w:r>
    </w:p>
    <w:p w:rsidR="0095410C" w:rsidRPr="00967B64" w:rsidRDefault="0095410C" w:rsidP="008C1A13">
      <w:pPr>
        <w:autoSpaceDE w:val="0"/>
        <w:autoSpaceDN w:val="0"/>
        <w:adjustRightInd w:val="0"/>
        <w:jc w:val="both"/>
        <w:rPr>
          <w:bCs/>
          <w:lang w:eastAsia="cs-CZ"/>
        </w:rPr>
      </w:pPr>
    </w:p>
    <w:p w:rsidR="0095410C" w:rsidRPr="00967B64" w:rsidRDefault="0095410C" w:rsidP="008C1A13">
      <w:pPr>
        <w:autoSpaceDE w:val="0"/>
        <w:autoSpaceDN w:val="0"/>
        <w:adjustRightInd w:val="0"/>
        <w:jc w:val="both"/>
        <w:rPr>
          <w:bCs/>
          <w:lang w:eastAsia="cs-CZ"/>
        </w:rPr>
      </w:pPr>
      <w:r w:rsidRPr="00967B64">
        <w:rPr>
          <w:bCs/>
          <w:lang w:eastAsia="cs-CZ"/>
        </w:rPr>
        <w:t xml:space="preserve">Zadavatel doporučuje, aby uchazeč podal nabídku v </w:t>
      </w:r>
      <w:r w:rsidRPr="00967B64">
        <w:rPr>
          <w:b/>
          <w:bCs/>
          <w:lang w:eastAsia="cs-CZ"/>
        </w:rPr>
        <w:t>1 originálu</w:t>
      </w:r>
      <w:r w:rsidRPr="00967B64">
        <w:rPr>
          <w:bCs/>
          <w:lang w:eastAsia="cs-CZ"/>
        </w:rPr>
        <w:t xml:space="preserve"> a </w:t>
      </w:r>
      <w:r w:rsidRPr="00967B64">
        <w:rPr>
          <w:b/>
          <w:bCs/>
          <w:lang w:eastAsia="cs-CZ"/>
        </w:rPr>
        <w:t>1 kopii</w:t>
      </w:r>
      <w:r w:rsidRPr="00967B64">
        <w:rPr>
          <w:bCs/>
          <w:lang w:eastAsia="cs-CZ"/>
        </w:rPr>
        <w:t xml:space="preserve">. Požadavek na předložení kopie nabídky je dobrovolný. </w:t>
      </w:r>
    </w:p>
    <w:p w:rsidR="0095410C" w:rsidRPr="00967B64" w:rsidRDefault="0095410C" w:rsidP="008C1A13">
      <w:pPr>
        <w:autoSpaceDE w:val="0"/>
        <w:autoSpaceDN w:val="0"/>
        <w:adjustRightInd w:val="0"/>
        <w:jc w:val="both"/>
        <w:rPr>
          <w:bCs/>
          <w:lang w:eastAsia="cs-CZ"/>
        </w:rPr>
      </w:pPr>
    </w:p>
    <w:p w:rsidR="0095410C" w:rsidRPr="00967B64" w:rsidRDefault="0095410C" w:rsidP="008C1A13">
      <w:pPr>
        <w:autoSpaceDE w:val="0"/>
        <w:autoSpaceDN w:val="0"/>
        <w:adjustRightInd w:val="0"/>
        <w:jc w:val="both"/>
        <w:rPr>
          <w:bCs/>
          <w:lang w:eastAsia="cs-CZ"/>
        </w:rPr>
      </w:pPr>
      <w:r w:rsidRPr="00967B64">
        <w:rPr>
          <w:bCs/>
          <w:lang w:eastAsia="cs-CZ"/>
        </w:rPr>
        <w:lastRenderedPageBreak/>
        <w:t xml:space="preserve">Zadavatel doporučuje, aby všechny strany nabídky byly číslovány nepřerušenou číselnou řadou a součástí nabídky byl obsah. </w:t>
      </w:r>
    </w:p>
    <w:p w:rsidR="0095410C" w:rsidRPr="00967B64" w:rsidRDefault="0095410C" w:rsidP="008C1A13">
      <w:pPr>
        <w:autoSpaceDE w:val="0"/>
        <w:autoSpaceDN w:val="0"/>
        <w:adjustRightInd w:val="0"/>
        <w:jc w:val="both"/>
        <w:rPr>
          <w:bCs/>
          <w:lang w:eastAsia="cs-CZ"/>
        </w:rPr>
      </w:pPr>
    </w:p>
    <w:p w:rsidR="00F30830" w:rsidRPr="00967B64" w:rsidRDefault="0095410C" w:rsidP="008C1A13">
      <w:pPr>
        <w:autoSpaceDE w:val="0"/>
        <w:autoSpaceDN w:val="0"/>
        <w:adjustRightInd w:val="0"/>
        <w:jc w:val="both"/>
        <w:rPr>
          <w:bCs/>
          <w:lang w:eastAsia="cs-CZ"/>
        </w:rPr>
      </w:pPr>
      <w:r w:rsidRPr="00967B64">
        <w:rPr>
          <w:bCs/>
          <w:lang w:eastAsia="cs-CZ"/>
        </w:rPr>
        <w:t>Doporučená forma zpracování nabídky: pevná vazba (příp. kroužková), zabezpečeno proti manipulaci s volnými listy např. provázáním provázkem, tak aby nebylo možné žádný list volně vyjmout.</w:t>
      </w:r>
    </w:p>
    <w:p w:rsidR="00F30830" w:rsidRPr="00967B64" w:rsidRDefault="00F30830" w:rsidP="008C1A13">
      <w:pPr>
        <w:autoSpaceDE w:val="0"/>
        <w:autoSpaceDN w:val="0"/>
        <w:adjustRightInd w:val="0"/>
        <w:ind w:left="576"/>
        <w:jc w:val="both"/>
        <w:rPr>
          <w:b/>
          <w:bCs/>
          <w:iCs/>
          <w:lang w:eastAsia="cs-CZ"/>
        </w:rPr>
      </w:pPr>
    </w:p>
    <w:p w:rsidR="00F30830" w:rsidRPr="00967B64" w:rsidRDefault="00F30830" w:rsidP="008C1A13">
      <w:pPr>
        <w:jc w:val="both"/>
      </w:pPr>
    </w:p>
    <w:p w:rsidR="00F30830" w:rsidRPr="00967B64" w:rsidRDefault="00F30830" w:rsidP="008C1A13">
      <w:pPr>
        <w:pStyle w:val="Nadpis1"/>
        <w:numPr>
          <w:ilvl w:val="0"/>
          <w:numId w:val="7"/>
        </w:numPr>
        <w:jc w:val="both"/>
        <w:rPr>
          <w:rFonts w:ascii="Times New Roman" w:hAnsi="Times New Roman"/>
          <w:lang w:val="cs-CZ"/>
        </w:rPr>
      </w:pPr>
      <w:bookmarkStart w:id="27" w:name="_Toc387158409"/>
      <w:r w:rsidRPr="00967B64">
        <w:rPr>
          <w:rFonts w:ascii="Times New Roman" w:hAnsi="Times New Roman"/>
          <w:lang w:val="cs-CZ"/>
        </w:rPr>
        <w:t>Jiné požadavky zadavatele na plnění veřejné zakázky</w:t>
      </w:r>
      <w:bookmarkEnd w:id="27"/>
    </w:p>
    <w:p w:rsidR="00F30830" w:rsidRPr="00967B64" w:rsidRDefault="00F30830" w:rsidP="008C1A13">
      <w:pPr>
        <w:autoSpaceDE w:val="0"/>
        <w:autoSpaceDN w:val="0"/>
        <w:adjustRightInd w:val="0"/>
        <w:ind w:left="720"/>
        <w:jc w:val="both"/>
        <w:rPr>
          <w:b/>
          <w:bCs/>
          <w:lang w:eastAsia="cs-CZ"/>
        </w:rPr>
      </w:pPr>
    </w:p>
    <w:p w:rsidR="00F30830" w:rsidRPr="00967B64" w:rsidRDefault="00F30830" w:rsidP="008C1A13">
      <w:pPr>
        <w:autoSpaceDE w:val="0"/>
        <w:autoSpaceDN w:val="0"/>
        <w:adjustRightInd w:val="0"/>
        <w:jc w:val="both"/>
        <w:rPr>
          <w:bCs/>
          <w:lang w:eastAsia="cs-CZ"/>
        </w:rPr>
      </w:pPr>
      <w:r w:rsidRPr="00967B64">
        <w:rPr>
          <w:b/>
          <w:bCs/>
          <w:lang w:eastAsia="cs-CZ"/>
        </w:rPr>
        <w:t>Originální doklady</w:t>
      </w:r>
      <w:r w:rsidRPr="00967B64">
        <w:rPr>
          <w:bCs/>
          <w:lang w:eastAsia="cs-CZ"/>
        </w:rPr>
        <w:t xml:space="preserve"> či kopie těchto dokladů s úředním ověřením je povinen předložit na vyžádání zadavatele </w:t>
      </w:r>
      <w:r w:rsidRPr="00967B64">
        <w:rPr>
          <w:b/>
          <w:bCs/>
          <w:lang w:eastAsia="cs-CZ"/>
        </w:rPr>
        <w:t>dodavatel, se kterým má být uzavřena smlouva</w:t>
      </w:r>
      <w:r w:rsidRPr="00967B64">
        <w:rPr>
          <w:bCs/>
          <w:lang w:eastAsia="cs-CZ"/>
        </w:rPr>
        <w:t xml:space="preserve">. Doklady musí být doloženy </w:t>
      </w:r>
      <w:r w:rsidRPr="00967B64">
        <w:rPr>
          <w:lang w:eastAsia="cs-CZ"/>
        </w:rPr>
        <w:t>nejpozději při uzavření smlouvy</w:t>
      </w:r>
      <w:r w:rsidRPr="00967B64">
        <w:rPr>
          <w:bCs/>
          <w:lang w:eastAsia="cs-CZ"/>
        </w:rPr>
        <w:t>.</w:t>
      </w:r>
    </w:p>
    <w:p w:rsidR="00F30830" w:rsidRPr="00967B64" w:rsidRDefault="00F30830" w:rsidP="008C1A13">
      <w:pPr>
        <w:autoSpaceDE w:val="0"/>
        <w:autoSpaceDN w:val="0"/>
        <w:adjustRightInd w:val="0"/>
        <w:jc w:val="both"/>
        <w:rPr>
          <w:lang w:eastAsia="cs-CZ"/>
        </w:rPr>
      </w:pPr>
    </w:p>
    <w:p w:rsidR="00F30830" w:rsidRPr="00967B64" w:rsidRDefault="00F30830" w:rsidP="008C1A13">
      <w:pPr>
        <w:autoSpaceDE w:val="0"/>
        <w:autoSpaceDN w:val="0"/>
        <w:adjustRightInd w:val="0"/>
        <w:jc w:val="both"/>
        <w:rPr>
          <w:lang w:eastAsia="cs-CZ"/>
        </w:rPr>
      </w:pPr>
      <w:r w:rsidRPr="00967B64">
        <w:rPr>
          <w:lang w:eastAsia="cs-CZ"/>
        </w:rPr>
        <w:t xml:space="preserve">Z hlediska pravosti a stáří dokladů se dodavatel řídí </w:t>
      </w:r>
      <w:r w:rsidRPr="00DD3B1D">
        <w:rPr>
          <w:lang w:eastAsia="cs-CZ"/>
        </w:rPr>
        <w:t>ustanovením § 53 odst. 4 ZZVZ.</w:t>
      </w:r>
    </w:p>
    <w:p w:rsidR="00F30830" w:rsidRPr="00967B64" w:rsidRDefault="00F30830" w:rsidP="008C1A13">
      <w:pPr>
        <w:autoSpaceDE w:val="0"/>
        <w:autoSpaceDN w:val="0"/>
        <w:adjustRightInd w:val="0"/>
        <w:jc w:val="both"/>
        <w:rPr>
          <w:lang w:eastAsia="cs-CZ"/>
        </w:rPr>
      </w:pPr>
    </w:p>
    <w:p w:rsidR="00F30830" w:rsidRPr="00967B64" w:rsidRDefault="00F30830" w:rsidP="008C1A13">
      <w:pPr>
        <w:autoSpaceDE w:val="0"/>
        <w:autoSpaceDN w:val="0"/>
        <w:adjustRightInd w:val="0"/>
        <w:jc w:val="both"/>
        <w:rPr>
          <w:lang w:eastAsia="cs-CZ"/>
        </w:rPr>
      </w:pPr>
      <w:r w:rsidRPr="00967B64">
        <w:rPr>
          <w:lang w:eastAsia="cs-CZ"/>
        </w:rPr>
        <w:t>Dojde-li do doby rozhodnutí o výběru nejvhodnější nabídky k jakékoliv změně v</w:t>
      </w:r>
      <w:r w:rsidR="003772E6" w:rsidRPr="00967B64">
        <w:rPr>
          <w:lang w:eastAsia="cs-CZ"/>
        </w:rPr>
        <w:t>e</w:t>
      </w:r>
      <w:r w:rsidRPr="00967B64">
        <w:rPr>
          <w:lang w:eastAsia="cs-CZ"/>
        </w:rPr>
        <w:t xml:space="preserve"> </w:t>
      </w:r>
      <w:r w:rsidR="003772E6" w:rsidRPr="00967B64">
        <w:rPr>
          <w:lang w:eastAsia="cs-CZ"/>
        </w:rPr>
        <w:t>způsobilosti</w:t>
      </w:r>
      <w:r w:rsidRPr="00967B64">
        <w:rPr>
          <w:lang w:eastAsia="cs-CZ"/>
        </w:rPr>
        <w:t xml:space="preserve"> dodavatele, která by jinak znamenala nesplnění </w:t>
      </w:r>
      <w:r w:rsidR="003772E6" w:rsidRPr="00967B64">
        <w:rPr>
          <w:lang w:eastAsia="cs-CZ"/>
        </w:rPr>
        <w:t>výše uvedených požadavků</w:t>
      </w:r>
      <w:r w:rsidRPr="00967B64">
        <w:rPr>
          <w:lang w:eastAsia="cs-CZ"/>
        </w:rPr>
        <w:t xml:space="preserve">, je dodavatel povinen nejpozději do 5 pracovních dnů oznámit a do 10 pracovních dnů od oznámení této změny předložit nové doklady nebo prohlášení ke </w:t>
      </w:r>
      <w:r w:rsidR="003772E6" w:rsidRPr="00967B64">
        <w:rPr>
          <w:lang w:eastAsia="cs-CZ"/>
        </w:rPr>
        <w:t>způsobilosti</w:t>
      </w:r>
      <w:r w:rsidRPr="00967B64">
        <w:rPr>
          <w:lang w:eastAsia="cs-CZ"/>
        </w:rPr>
        <w:t xml:space="preserve">. Tato povinnost se vztahuje obdobně na dodavatele, se kterým je v souladu s rozhodnutím zadavatele možné uzavřít smlouvu, a to až do doby uzavření smlouvy. </w:t>
      </w:r>
    </w:p>
    <w:p w:rsidR="00F30830" w:rsidRPr="00967B64" w:rsidRDefault="00F30830" w:rsidP="008C1A13">
      <w:pPr>
        <w:autoSpaceDE w:val="0"/>
        <w:autoSpaceDN w:val="0"/>
        <w:adjustRightInd w:val="0"/>
        <w:jc w:val="both"/>
        <w:rPr>
          <w:highlight w:val="yellow"/>
          <w:lang w:eastAsia="cs-CZ"/>
        </w:rPr>
      </w:pPr>
    </w:p>
    <w:p w:rsidR="00F30830" w:rsidRPr="00967B64" w:rsidRDefault="00F30830" w:rsidP="008C1A13">
      <w:pPr>
        <w:jc w:val="both"/>
      </w:pPr>
    </w:p>
    <w:p w:rsidR="00924DE2" w:rsidRPr="00967B64" w:rsidRDefault="003D501C" w:rsidP="008C1A13">
      <w:pPr>
        <w:pStyle w:val="Nadpis1"/>
        <w:numPr>
          <w:ilvl w:val="0"/>
          <w:numId w:val="7"/>
        </w:numPr>
        <w:jc w:val="both"/>
        <w:rPr>
          <w:rFonts w:ascii="Times New Roman" w:hAnsi="Times New Roman"/>
          <w:lang w:val="cs-CZ"/>
        </w:rPr>
      </w:pPr>
      <w:r>
        <w:rPr>
          <w:rFonts w:ascii="Times New Roman" w:hAnsi="Times New Roman"/>
          <w:lang w:val="cs-CZ"/>
        </w:rPr>
        <w:t xml:space="preserve"> </w:t>
      </w:r>
      <w:r w:rsidR="00924DE2" w:rsidRPr="00967B64">
        <w:rPr>
          <w:rFonts w:ascii="Times New Roman" w:hAnsi="Times New Roman"/>
          <w:lang w:val="cs-CZ"/>
        </w:rPr>
        <w:t>Způsob hodnocení nabídek podle hodnotících kritérií</w:t>
      </w:r>
      <w:bookmarkEnd w:id="26"/>
    </w:p>
    <w:p w:rsidR="00BF22D5" w:rsidRPr="00967B64" w:rsidRDefault="00BF22D5" w:rsidP="008C1A13">
      <w:pPr>
        <w:autoSpaceDE w:val="0"/>
        <w:autoSpaceDN w:val="0"/>
        <w:adjustRightInd w:val="0"/>
        <w:jc w:val="both"/>
        <w:rPr>
          <w:bCs/>
          <w:lang w:eastAsia="cs-CZ"/>
        </w:rPr>
      </w:pPr>
    </w:p>
    <w:p w:rsidR="00BF22D5" w:rsidRPr="00967B64" w:rsidRDefault="00BF22D5" w:rsidP="008C1A13">
      <w:pPr>
        <w:autoSpaceDE w:val="0"/>
        <w:autoSpaceDN w:val="0"/>
        <w:adjustRightInd w:val="0"/>
        <w:jc w:val="both"/>
        <w:rPr>
          <w:bCs/>
          <w:lang w:eastAsia="cs-CZ"/>
        </w:rPr>
      </w:pPr>
      <w:r w:rsidRPr="00967B64">
        <w:rPr>
          <w:bCs/>
          <w:lang w:eastAsia="cs-CZ"/>
        </w:rPr>
        <w:t xml:space="preserve">Nabídky budou hodnoceny podle jejich ekonomické výhodnosti. </w:t>
      </w:r>
    </w:p>
    <w:p w:rsidR="00BF22D5" w:rsidRPr="00967B64" w:rsidRDefault="00BF22D5" w:rsidP="008C1A13">
      <w:pPr>
        <w:autoSpaceDE w:val="0"/>
        <w:autoSpaceDN w:val="0"/>
        <w:adjustRightInd w:val="0"/>
        <w:jc w:val="both"/>
        <w:rPr>
          <w:bCs/>
          <w:lang w:eastAsia="cs-CZ"/>
        </w:rPr>
      </w:pPr>
    </w:p>
    <w:p w:rsidR="00BF22D5" w:rsidRPr="00967B64" w:rsidRDefault="00AF7921" w:rsidP="008C1A13">
      <w:pPr>
        <w:autoSpaceDE w:val="0"/>
        <w:autoSpaceDN w:val="0"/>
        <w:adjustRightInd w:val="0"/>
        <w:jc w:val="both"/>
        <w:rPr>
          <w:b/>
          <w:bCs/>
          <w:lang w:eastAsia="cs-CZ"/>
        </w:rPr>
      </w:pPr>
      <w:r w:rsidRPr="00901017">
        <w:rPr>
          <w:bCs/>
          <w:lang w:eastAsia="cs-CZ"/>
        </w:rPr>
        <w:t>H</w:t>
      </w:r>
      <w:r w:rsidR="00BF22D5" w:rsidRPr="00901017">
        <w:rPr>
          <w:bCs/>
          <w:lang w:eastAsia="cs-CZ"/>
        </w:rPr>
        <w:t>odnotícím kritériem</w:t>
      </w:r>
      <w:r w:rsidR="00BF22D5" w:rsidRPr="00967B64">
        <w:rPr>
          <w:bCs/>
          <w:lang w:eastAsia="cs-CZ"/>
        </w:rPr>
        <w:t xml:space="preserve"> pro zadání veřejné zakázky je </w:t>
      </w:r>
      <w:r w:rsidR="00BF22D5" w:rsidRPr="00967B64">
        <w:rPr>
          <w:b/>
          <w:bCs/>
          <w:lang w:eastAsia="cs-CZ"/>
        </w:rPr>
        <w:t xml:space="preserve">nejnižší nabídková </w:t>
      </w:r>
      <w:r w:rsidR="00B949DA">
        <w:rPr>
          <w:b/>
          <w:bCs/>
          <w:lang w:eastAsia="cs-CZ"/>
        </w:rPr>
        <w:t>cena s DPH (za celé období). Neplátci DPH uved</w:t>
      </w:r>
      <w:r w:rsidR="00D51FAD">
        <w:rPr>
          <w:b/>
          <w:bCs/>
          <w:lang w:eastAsia="cs-CZ"/>
        </w:rPr>
        <w:t>ou nabídkovou cenu jako konečnou, p</w:t>
      </w:r>
      <w:r w:rsidR="00B949DA">
        <w:rPr>
          <w:b/>
          <w:bCs/>
          <w:lang w:eastAsia="cs-CZ"/>
        </w:rPr>
        <w:t>látci uvedou nabídkovou cenu s</w:t>
      </w:r>
      <w:r w:rsidR="00D51FAD">
        <w:rPr>
          <w:b/>
          <w:bCs/>
          <w:lang w:eastAsia="cs-CZ"/>
        </w:rPr>
        <w:t xml:space="preserve"> DPH. Z nabídky </w:t>
      </w:r>
      <w:r w:rsidR="00B949DA">
        <w:rPr>
          <w:b/>
          <w:bCs/>
          <w:lang w:eastAsia="cs-CZ"/>
        </w:rPr>
        <w:t xml:space="preserve">uchazeče </w:t>
      </w:r>
      <w:r w:rsidR="00D51FAD">
        <w:rPr>
          <w:b/>
          <w:bCs/>
          <w:lang w:eastAsia="cs-CZ"/>
        </w:rPr>
        <w:t>musí být jasně patrné, zda je či není plátcem DPH.</w:t>
      </w:r>
    </w:p>
    <w:p w:rsidR="00BF22D5" w:rsidRPr="00967B64" w:rsidRDefault="00BF22D5" w:rsidP="008C1A13">
      <w:pPr>
        <w:autoSpaceDE w:val="0"/>
        <w:autoSpaceDN w:val="0"/>
        <w:adjustRightInd w:val="0"/>
        <w:jc w:val="both"/>
        <w:rPr>
          <w:b/>
          <w:bCs/>
          <w:lang w:eastAsia="cs-CZ"/>
        </w:rPr>
      </w:pPr>
    </w:p>
    <w:p w:rsidR="00BF22D5" w:rsidRPr="00967B64" w:rsidRDefault="00BF22D5" w:rsidP="008C1A13">
      <w:pPr>
        <w:autoSpaceDE w:val="0"/>
        <w:autoSpaceDN w:val="0"/>
        <w:adjustRightInd w:val="0"/>
        <w:jc w:val="both"/>
        <w:rPr>
          <w:bCs/>
          <w:lang w:eastAsia="cs-CZ"/>
        </w:rPr>
      </w:pPr>
      <w:r w:rsidRPr="00967B64">
        <w:rPr>
          <w:bCs/>
          <w:lang w:eastAsia="cs-CZ"/>
        </w:rPr>
        <w:t xml:space="preserve">Metoda vyhodnocení – nabídky budou seřazeny dle výše nabídkové ceny, přičemž nejnižší nabídková cena bude mít nejlepší pořadí. </w:t>
      </w:r>
      <w:r w:rsidR="00B949DA" w:rsidRPr="00E00BC2">
        <w:rPr>
          <w:rFonts w:ascii="Calibri" w:hAnsi="Calibri"/>
        </w:rPr>
        <w:t>Pokud budou podány dvě nabídky se stejnou nejnižší nabídkovou cenou stanovenou dle pře</w:t>
      </w:r>
      <w:r w:rsidR="002D3678">
        <w:rPr>
          <w:rFonts w:ascii="Calibri" w:hAnsi="Calibri"/>
        </w:rPr>
        <w:t xml:space="preserve">dchozího odstavce, rozhodne </w:t>
      </w:r>
      <w:r w:rsidR="00B949DA">
        <w:rPr>
          <w:rFonts w:ascii="Calibri" w:hAnsi="Calibri"/>
        </w:rPr>
        <w:t>termín a čas</w:t>
      </w:r>
      <w:r w:rsidR="002D3678">
        <w:rPr>
          <w:rFonts w:ascii="Calibri" w:hAnsi="Calibri"/>
        </w:rPr>
        <w:t>.</w:t>
      </w:r>
      <w:bookmarkStart w:id="28" w:name="_GoBack"/>
      <w:bookmarkEnd w:id="28"/>
    </w:p>
    <w:p w:rsidR="00BF22D5" w:rsidRPr="00967B64" w:rsidRDefault="00BF22D5" w:rsidP="008C1A13">
      <w:pPr>
        <w:autoSpaceDE w:val="0"/>
        <w:autoSpaceDN w:val="0"/>
        <w:adjustRightInd w:val="0"/>
        <w:jc w:val="both"/>
        <w:rPr>
          <w:bCs/>
          <w:lang w:eastAsia="cs-CZ"/>
        </w:rPr>
      </w:pPr>
    </w:p>
    <w:p w:rsidR="00BF22D5" w:rsidRPr="00B949DA" w:rsidRDefault="00BF22D5" w:rsidP="00B949DA">
      <w:pPr>
        <w:spacing w:before="120" w:after="120"/>
        <w:jc w:val="both"/>
        <w:rPr>
          <w:rFonts w:ascii="Calibri" w:hAnsi="Calibri"/>
        </w:rPr>
      </w:pPr>
      <w:r w:rsidRPr="00967B64">
        <w:rPr>
          <w:bCs/>
          <w:lang w:eastAsia="cs-CZ"/>
        </w:rPr>
        <w:t>Váha jednotlivých kritérií – vzhledem k</w:t>
      </w:r>
      <w:r w:rsidR="00B949DA">
        <w:rPr>
          <w:bCs/>
          <w:lang w:eastAsia="cs-CZ"/>
        </w:rPr>
        <w:t> </w:t>
      </w:r>
      <w:r w:rsidRPr="00967B64">
        <w:rPr>
          <w:bCs/>
          <w:lang w:eastAsia="cs-CZ"/>
        </w:rPr>
        <w:t>tomu</w:t>
      </w:r>
      <w:r w:rsidR="00B949DA">
        <w:rPr>
          <w:rFonts w:ascii="Calibri" w:hAnsi="Calibri"/>
        </w:rPr>
        <w:t>,</w:t>
      </w:r>
      <w:r w:rsidRPr="00967B64">
        <w:rPr>
          <w:bCs/>
          <w:lang w:eastAsia="cs-CZ"/>
        </w:rPr>
        <w:t xml:space="preserve"> že se jedná o </w:t>
      </w:r>
      <w:proofErr w:type="spellStart"/>
      <w:r w:rsidRPr="00967B64">
        <w:rPr>
          <w:bCs/>
          <w:lang w:eastAsia="cs-CZ"/>
        </w:rPr>
        <w:t>jednokriteriální</w:t>
      </w:r>
      <w:proofErr w:type="spellEnd"/>
      <w:r w:rsidRPr="00967B64">
        <w:rPr>
          <w:bCs/>
          <w:lang w:eastAsia="cs-CZ"/>
        </w:rPr>
        <w:t xml:space="preserve"> hodnocení, představuje nabídková cena 100 % kritérií.</w:t>
      </w:r>
    </w:p>
    <w:p w:rsidR="00BF22D5" w:rsidRPr="00967B64" w:rsidRDefault="00BF22D5" w:rsidP="008C1A13">
      <w:pPr>
        <w:autoSpaceDE w:val="0"/>
        <w:autoSpaceDN w:val="0"/>
        <w:adjustRightInd w:val="0"/>
        <w:jc w:val="both"/>
        <w:rPr>
          <w:bCs/>
          <w:lang w:eastAsia="cs-CZ"/>
        </w:rPr>
      </w:pPr>
    </w:p>
    <w:p w:rsidR="0095410C" w:rsidRDefault="00BF22D5" w:rsidP="008C1A13">
      <w:pPr>
        <w:jc w:val="both"/>
        <w:rPr>
          <w:bCs/>
          <w:lang w:eastAsia="cs-CZ"/>
        </w:rPr>
      </w:pPr>
      <w:r w:rsidRPr="00967B64">
        <w:rPr>
          <w:bCs/>
          <w:lang w:eastAsia="cs-CZ"/>
        </w:rPr>
        <w:t xml:space="preserve">Nejnižší nabídkovou cenou se rozumí nejnižší cena zpracovaná dle této zadávací dokumentace. </w:t>
      </w:r>
      <w:r w:rsidR="0095410C" w:rsidRPr="00967B64">
        <w:rPr>
          <w:bCs/>
          <w:lang w:eastAsia="cs-CZ"/>
        </w:rPr>
        <w:t>Závazně bude uchazečem uvedena nabídková cena v návrhu smlouvy. V případě rozdílu mezi nabídkovou cenou uvedenou v krycím listu a nabídkovou cenou uvedenou v návrhu smlouvy bude hodnocen</w:t>
      </w:r>
      <w:r w:rsidR="00B949DA">
        <w:rPr>
          <w:bCs/>
          <w:lang w:eastAsia="cs-CZ"/>
        </w:rPr>
        <w:t xml:space="preserve">a nabídková cena v Kč s </w:t>
      </w:r>
      <w:r w:rsidR="0095410C" w:rsidRPr="00967B64">
        <w:rPr>
          <w:bCs/>
          <w:lang w:eastAsia="cs-CZ"/>
        </w:rPr>
        <w:t xml:space="preserve">DPH uvedená v návrhu smlouvy, tzn., že k chybnému uvedení nabídkové ceny v krycím listu nebude přihlíženo. </w:t>
      </w:r>
    </w:p>
    <w:p w:rsidR="00B949DA" w:rsidRPr="00967B64" w:rsidRDefault="00B949DA" w:rsidP="008C1A13">
      <w:pPr>
        <w:jc w:val="both"/>
        <w:rPr>
          <w:bCs/>
          <w:lang w:eastAsia="cs-CZ"/>
        </w:rPr>
      </w:pPr>
    </w:p>
    <w:p w:rsidR="0095410C" w:rsidRPr="00967B64" w:rsidRDefault="0095410C" w:rsidP="008C1A13">
      <w:pPr>
        <w:jc w:val="both"/>
        <w:rPr>
          <w:bCs/>
          <w:lang w:eastAsia="cs-CZ"/>
        </w:rPr>
      </w:pPr>
    </w:p>
    <w:p w:rsidR="00E1451A" w:rsidRPr="00967B64" w:rsidRDefault="00E1451A" w:rsidP="008C1A13">
      <w:pPr>
        <w:jc w:val="both"/>
        <w:rPr>
          <w:bCs/>
          <w:lang w:eastAsia="cs-CZ"/>
        </w:rPr>
      </w:pPr>
    </w:p>
    <w:p w:rsidR="00924DE2" w:rsidRPr="00967B64" w:rsidRDefault="003D501C" w:rsidP="008C1A13">
      <w:pPr>
        <w:pStyle w:val="Nadpis1"/>
        <w:numPr>
          <w:ilvl w:val="0"/>
          <w:numId w:val="7"/>
        </w:numPr>
        <w:jc w:val="both"/>
        <w:rPr>
          <w:rFonts w:ascii="Times New Roman" w:hAnsi="Times New Roman"/>
          <w:lang w:val="cs-CZ"/>
        </w:rPr>
      </w:pPr>
      <w:bookmarkStart w:id="29" w:name="_Toc387158408"/>
      <w:bookmarkStart w:id="30" w:name="_Toc418681758"/>
      <w:bookmarkEnd w:id="29"/>
      <w:r>
        <w:rPr>
          <w:rFonts w:ascii="Times New Roman" w:hAnsi="Times New Roman"/>
          <w:lang w:val="cs-CZ"/>
        </w:rPr>
        <w:lastRenderedPageBreak/>
        <w:t xml:space="preserve"> </w:t>
      </w:r>
      <w:r w:rsidR="00BA3603" w:rsidRPr="00967B64">
        <w:rPr>
          <w:rFonts w:ascii="Times New Roman" w:hAnsi="Times New Roman"/>
          <w:lang w:val="cs-CZ"/>
        </w:rPr>
        <w:t>Další podmínky zadavatele</w:t>
      </w:r>
      <w:bookmarkEnd w:id="30"/>
    </w:p>
    <w:p w:rsidR="00E1451A" w:rsidRPr="00967B64" w:rsidRDefault="00BA3603" w:rsidP="008C1A13">
      <w:pPr>
        <w:numPr>
          <w:ilvl w:val="1"/>
          <w:numId w:val="25"/>
        </w:numPr>
        <w:jc w:val="both"/>
        <w:rPr>
          <w:bCs/>
          <w:iCs/>
          <w:szCs w:val="28"/>
        </w:rPr>
      </w:pPr>
      <w:bookmarkStart w:id="31" w:name="_Toc387158410"/>
      <w:bookmarkStart w:id="32" w:name="_Toc418681759"/>
      <w:bookmarkEnd w:id="31"/>
      <w:r w:rsidRPr="00967B64">
        <w:rPr>
          <w:bCs/>
          <w:iCs/>
          <w:szCs w:val="28"/>
        </w:rPr>
        <w:t>Zadavatel si vyhrazuje právo dodatečně změnit či doplnit zadávací podmínky.</w:t>
      </w:r>
      <w:bookmarkEnd w:id="32"/>
      <w:r w:rsidR="00E1451A" w:rsidRPr="00967B64">
        <w:t xml:space="preserve"> </w:t>
      </w:r>
      <w:r w:rsidR="00E1451A" w:rsidRPr="00967B64">
        <w:rPr>
          <w:bCs/>
          <w:iCs/>
          <w:szCs w:val="28"/>
        </w:rPr>
        <w:t>Vyhlašovatel je povinen všem účastníkům případné změny neprodleně oznámit.</w:t>
      </w:r>
    </w:p>
    <w:p w:rsidR="00BA3603" w:rsidRPr="00967B64" w:rsidRDefault="00BA3603" w:rsidP="008C1A13">
      <w:pPr>
        <w:pStyle w:val="Odstavecseseznamem"/>
        <w:numPr>
          <w:ilvl w:val="1"/>
          <w:numId w:val="25"/>
        </w:numPr>
        <w:jc w:val="both"/>
        <w:outlineLvl w:val="1"/>
        <w:rPr>
          <w:bCs/>
          <w:iCs/>
          <w:szCs w:val="28"/>
        </w:rPr>
      </w:pPr>
      <w:bookmarkStart w:id="33" w:name="_Toc418681761"/>
      <w:r w:rsidRPr="00967B64">
        <w:rPr>
          <w:bCs/>
          <w:iCs/>
          <w:szCs w:val="28"/>
        </w:rPr>
        <w:t>Zadavatel nepřipouští varianty nabídky.</w:t>
      </w:r>
      <w:bookmarkEnd w:id="33"/>
    </w:p>
    <w:p w:rsidR="00F00B6C" w:rsidRPr="00967B64" w:rsidRDefault="00F00B6C" w:rsidP="008C1A13">
      <w:pPr>
        <w:pStyle w:val="Odstavecseseznamem"/>
        <w:numPr>
          <w:ilvl w:val="1"/>
          <w:numId w:val="25"/>
        </w:numPr>
        <w:jc w:val="both"/>
        <w:outlineLvl w:val="1"/>
        <w:rPr>
          <w:bCs/>
          <w:iCs/>
          <w:szCs w:val="28"/>
        </w:rPr>
      </w:pPr>
      <w:r w:rsidRPr="00967B64">
        <w:rPr>
          <w:bCs/>
          <w:iCs/>
          <w:szCs w:val="28"/>
        </w:rPr>
        <w:t>Předložené nabídky se nebudou dodavatelům vracet</w:t>
      </w:r>
    </w:p>
    <w:p w:rsidR="00BA3603" w:rsidRPr="00967B64" w:rsidRDefault="00BA3603" w:rsidP="008C1A13">
      <w:pPr>
        <w:pStyle w:val="Odstavecseseznamem"/>
        <w:numPr>
          <w:ilvl w:val="1"/>
          <w:numId w:val="25"/>
        </w:numPr>
        <w:jc w:val="both"/>
        <w:outlineLvl w:val="1"/>
        <w:rPr>
          <w:bCs/>
          <w:iCs/>
          <w:szCs w:val="28"/>
        </w:rPr>
      </w:pPr>
      <w:bookmarkStart w:id="34" w:name="_Toc418681763"/>
      <w:r w:rsidRPr="00967B64">
        <w:rPr>
          <w:bCs/>
          <w:iCs/>
          <w:szCs w:val="28"/>
        </w:rPr>
        <w:t>Zadavatel si vyhrazuje právo neuzavřít smlouvu s žádným uchazečem</w:t>
      </w:r>
      <w:r w:rsidR="00E1451A" w:rsidRPr="00967B64">
        <w:rPr>
          <w:bCs/>
          <w:iCs/>
          <w:szCs w:val="28"/>
        </w:rPr>
        <w:t xml:space="preserve"> a veřejnou zakázku zrušit před podpisem smlouvy</w:t>
      </w:r>
      <w:r w:rsidRPr="00967B64">
        <w:rPr>
          <w:bCs/>
          <w:iCs/>
          <w:szCs w:val="28"/>
        </w:rPr>
        <w:t>.</w:t>
      </w:r>
      <w:bookmarkEnd w:id="34"/>
    </w:p>
    <w:p w:rsidR="00795ABA" w:rsidRPr="00967B64" w:rsidRDefault="00795ABA" w:rsidP="008C1A13">
      <w:pPr>
        <w:pStyle w:val="Odstavecseseznamem"/>
        <w:numPr>
          <w:ilvl w:val="1"/>
          <w:numId w:val="25"/>
        </w:numPr>
        <w:jc w:val="both"/>
        <w:outlineLvl w:val="1"/>
        <w:rPr>
          <w:bCs/>
          <w:iCs/>
          <w:szCs w:val="28"/>
        </w:rPr>
      </w:pPr>
      <w:bookmarkStart w:id="35" w:name="_Toc418681766"/>
      <w:r w:rsidRPr="00967B64">
        <w:rPr>
          <w:bCs/>
          <w:iCs/>
          <w:szCs w:val="28"/>
        </w:rPr>
        <w:t xml:space="preserve">Zadavatel si vyhrazuje právo vyloučit </w:t>
      </w:r>
      <w:r w:rsidR="00EE657B" w:rsidRPr="00967B64">
        <w:rPr>
          <w:bCs/>
          <w:iCs/>
          <w:szCs w:val="28"/>
        </w:rPr>
        <w:t>uchazeče</w:t>
      </w:r>
      <w:r w:rsidRPr="00967B64">
        <w:rPr>
          <w:bCs/>
          <w:iCs/>
          <w:szCs w:val="28"/>
        </w:rPr>
        <w:t>,</w:t>
      </w:r>
      <w:r w:rsidR="00EE657B" w:rsidRPr="00967B64">
        <w:rPr>
          <w:bCs/>
          <w:iCs/>
          <w:szCs w:val="28"/>
        </w:rPr>
        <w:t xml:space="preserve"> který nesplnil požadavky </w:t>
      </w:r>
      <w:r w:rsidR="001E6DBA" w:rsidRPr="00967B64">
        <w:rPr>
          <w:bCs/>
          <w:iCs/>
          <w:szCs w:val="28"/>
        </w:rPr>
        <w:t>stanovené zadávacími</w:t>
      </w:r>
      <w:r w:rsidR="00EE657B" w:rsidRPr="00967B64">
        <w:rPr>
          <w:bCs/>
          <w:iCs/>
          <w:szCs w:val="28"/>
        </w:rPr>
        <w:t xml:space="preserve"> podmínkami</w:t>
      </w:r>
      <w:r w:rsidRPr="00967B64">
        <w:rPr>
          <w:bCs/>
          <w:iCs/>
          <w:szCs w:val="28"/>
        </w:rPr>
        <w:t>, nebo zjistí-li zadavatel kdykoliv v pr</w:t>
      </w:r>
      <w:r w:rsidR="00C16CF3" w:rsidRPr="00967B64">
        <w:rPr>
          <w:bCs/>
          <w:iCs/>
          <w:szCs w:val="28"/>
        </w:rPr>
        <w:t>ů</w:t>
      </w:r>
      <w:r w:rsidRPr="00967B64">
        <w:rPr>
          <w:bCs/>
          <w:iCs/>
          <w:szCs w:val="28"/>
        </w:rPr>
        <w:t>běhu soutěže</w:t>
      </w:r>
      <w:r w:rsidR="00EE657B" w:rsidRPr="00967B64">
        <w:rPr>
          <w:bCs/>
          <w:iCs/>
          <w:szCs w:val="28"/>
        </w:rPr>
        <w:t>, že dodavatel</w:t>
      </w:r>
      <w:r w:rsidRPr="00967B64">
        <w:rPr>
          <w:bCs/>
          <w:iCs/>
          <w:szCs w:val="28"/>
        </w:rPr>
        <w:t xml:space="preserve"> uvedl nepravdivé údaje.</w:t>
      </w:r>
      <w:bookmarkEnd w:id="35"/>
    </w:p>
    <w:p w:rsidR="00843866" w:rsidRPr="00901017" w:rsidRDefault="001A7D85" w:rsidP="00D9552E">
      <w:pPr>
        <w:pStyle w:val="Odstavecseseznamem"/>
        <w:numPr>
          <w:ilvl w:val="1"/>
          <w:numId w:val="25"/>
        </w:numPr>
        <w:jc w:val="both"/>
        <w:outlineLvl w:val="1"/>
        <w:rPr>
          <w:bCs/>
          <w:iCs/>
          <w:szCs w:val="28"/>
        </w:rPr>
      </w:pPr>
      <w:r w:rsidRPr="00901017">
        <w:rPr>
          <w:bCs/>
          <w:iCs/>
          <w:szCs w:val="28"/>
        </w:rPr>
        <w:t>Náklady na vypracování nabídek zadavatel nehradí</w:t>
      </w:r>
      <w:r w:rsidR="00843866" w:rsidRPr="00901017">
        <w:rPr>
          <w:bCs/>
          <w:iCs/>
          <w:szCs w:val="28"/>
        </w:rPr>
        <w:t>.</w:t>
      </w:r>
      <w:r w:rsidR="00F00B6C" w:rsidRPr="00901017">
        <w:rPr>
          <w:bCs/>
          <w:iCs/>
          <w:szCs w:val="28"/>
        </w:rPr>
        <w:t xml:space="preserve"> </w:t>
      </w:r>
    </w:p>
    <w:p w:rsidR="00F00B6C" w:rsidRPr="00843866" w:rsidRDefault="00F00B6C" w:rsidP="00D9552E">
      <w:pPr>
        <w:pStyle w:val="Odstavecseseznamem"/>
        <w:numPr>
          <w:ilvl w:val="1"/>
          <w:numId w:val="25"/>
        </w:numPr>
        <w:jc w:val="both"/>
        <w:outlineLvl w:val="1"/>
        <w:rPr>
          <w:bCs/>
          <w:iCs/>
          <w:szCs w:val="28"/>
        </w:rPr>
      </w:pPr>
      <w:r w:rsidRPr="00843866">
        <w:rPr>
          <w:bCs/>
          <w:iCs/>
          <w:szCs w:val="28"/>
        </w:rPr>
        <w:t xml:space="preserve">Zadavatel si vyhrazuje právo </w:t>
      </w:r>
      <w:r w:rsidRPr="00843866">
        <w:rPr>
          <w:b/>
          <w:bCs/>
          <w:iCs/>
          <w:szCs w:val="28"/>
        </w:rPr>
        <w:t xml:space="preserve">doručování </w:t>
      </w:r>
      <w:r w:rsidR="0074271C" w:rsidRPr="00843866">
        <w:rPr>
          <w:b/>
          <w:bCs/>
          <w:iCs/>
          <w:szCs w:val="28"/>
        </w:rPr>
        <w:t xml:space="preserve">vysvětlení zadávací dokumentace, rozhodnutí o vyloučení nabídky, rozhodnutí o výběru nejvýhodnější nabídky či rozhodnutí o zrušení výběrového řízení </w:t>
      </w:r>
      <w:r w:rsidRPr="00843866">
        <w:rPr>
          <w:b/>
          <w:bCs/>
          <w:iCs/>
          <w:szCs w:val="28"/>
        </w:rPr>
        <w:t>zveřejněním na profilu zadavatele</w:t>
      </w:r>
      <w:r w:rsidRPr="00843866">
        <w:rPr>
          <w:bCs/>
          <w:iCs/>
          <w:szCs w:val="28"/>
        </w:rPr>
        <w:t>.</w:t>
      </w:r>
    </w:p>
    <w:p w:rsidR="005D67F6" w:rsidRPr="00967B64" w:rsidRDefault="005D67F6" w:rsidP="008C1A13">
      <w:pPr>
        <w:pStyle w:val="Odstavecseseznamem"/>
        <w:jc w:val="both"/>
        <w:outlineLvl w:val="1"/>
        <w:rPr>
          <w:bCs/>
          <w:iCs/>
          <w:szCs w:val="28"/>
        </w:rPr>
      </w:pPr>
    </w:p>
    <w:p w:rsidR="005D67F6" w:rsidRPr="00967B64" w:rsidRDefault="005D67F6" w:rsidP="008C1A13">
      <w:pPr>
        <w:pStyle w:val="Odstavecseseznamem"/>
        <w:jc w:val="both"/>
        <w:outlineLvl w:val="1"/>
        <w:rPr>
          <w:bCs/>
          <w:iCs/>
          <w:szCs w:val="28"/>
        </w:rPr>
      </w:pPr>
    </w:p>
    <w:p w:rsidR="005D67F6" w:rsidRPr="00967B64" w:rsidRDefault="005D67F6" w:rsidP="008C1A13">
      <w:pPr>
        <w:pStyle w:val="Odstavecseseznamem"/>
        <w:jc w:val="both"/>
        <w:outlineLvl w:val="1"/>
        <w:rPr>
          <w:bCs/>
          <w:iCs/>
          <w:szCs w:val="28"/>
        </w:rPr>
      </w:pPr>
    </w:p>
    <w:p w:rsidR="00721C84" w:rsidRPr="00967B64" w:rsidRDefault="00721C84" w:rsidP="008C1A13">
      <w:pPr>
        <w:pStyle w:val="Odstavecseseznamem"/>
        <w:ind w:left="0"/>
        <w:jc w:val="both"/>
        <w:outlineLvl w:val="1"/>
        <w:rPr>
          <w:bCs/>
          <w:iCs/>
          <w:szCs w:val="28"/>
        </w:rPr>
      </w:pPr>
      <w:bookmarkStart w:id="36" w:name="_Toc418681768"/>
      <w:r w:rsidRPr="00967B64">
        <w:rPr>
          <w:bCs/>
          <w:iCs/>
          <w:szCs w:val="28"/>
        </w:rPr>
        <w:t>Seznam příloh zadávací dokumentace</w:t>
      </w:r>
      <w:bookmarkEnd w:id="36"/>
    </w:p>
    <w:p w:rsidR="00924DE2" w:rsidRPr="000A5EEF" w:rsidRDefault="00924DE2" w:rsidP="008C1A13">
      <w:pPr>
        <w:jc w:val="both"/>
        <w:outlineLvl w:val="1"/>
        <w:rPr>
          <w:bCs/>
          <w:iCs/>
          <w:szCs w:val="28"/>
        </w:rPr>
      </w:pPr>
      <w:bookmarkStart w:id="37" w:name="_Toc359046300"/>
      <w:bookmarkStart w:id="38" w:name="_Toc377998042"/>
      <w:bookmarkStart w:id="39" w:name="_Toc378000315"/>
      <w:bookmarkStart w:id="40" w:name="_Toc418681769"/>
      <w:r w:rsidRPr="000A5EEF">
        <w:rPr>
          <w:bCs/>
          <w:iCs/>
          <w:szCs w:val="28"/>
        </w:rPr>
        <w:t>Příloha č. 1</w:t>
      </w:r>
      <w:r w:rsidRPr="000A5EEF">
        <w:rPr>
          <w:bCs/>
          <w:iCs/>
          <w:szCs w:val="28"/>
        </w:rPr>
        <w:tab/>
      </w:r>
      <w:bookmarkEnd w:id="37"/>
      <w:bookmarkEnd w:id="38"/>
      <w:bookmarkEnd w:id="39"/>
      <w:bookmarkEnd w:id="40"/>
      <w:r w:rsidR="007C4C6B" w:rsidRPr="000A5EEF">
        <w:rPr>
          <w:bCs/>
          <w:iCs/>
          <w:szCs w:val="28"/>
        </w:rPr>
        <w:t>Krycí list nabídky</w:t>
      </w:r>
    </w:p>
    <w:p w:rsidR="00924DE2" w:rsidRPr="000A5EEF" w:rsidRDefault="00924DE2" w:rsidP="008C1A13">
      <w:pPr>
        <w:tabs>
          <w:tab w:val="left" w:pos="720"/>
          <w:tab w:val="left" w:pos="1440"/>
          <w:tab w:val="left" w:pos="2160"/>
          <w:tab w:val="left" w:pos="2880"/>
          <w:tab w:val="left" w:pos="3600"/>
          <w:tab w:val="center" w:pos="4535"/>
        </w:tabs>
        <w:jc w:val="both"/>
        <w:outlineLvl w:val="1"/>
        <w:rPr>
          <w:bCs/>
          <w:iCs/>
          <w:szCs w:val="28"/>
        </w:rPr>
      </w:pPr>
      <w:bookmarkStart w:id="41" w:name="_Toc359046303"/>
      <w:bookmarkStart w:id="42" w:name="_Toc377998045"/>
      <w:bookmarkStart w:id="43" w:name="_Toc378000318"/>
      <w:bookmarkStart w:id="44" w:name="_Toc418681771"/>
      <w:r w:rsidRPr="000A5EEF">
        <w:rPr>
          <w:bCs/>
          <w:iCs/>
          <w:szCs w:val="28"/>
        </w:rPr>
        <w:t xml:space="preserve">Příloha č. </w:t>
      </w:r>
      <w:r w:rsidR="0081745E" w:rsidRPr="000A5EEF">
        <w:rPr>
          <w:bCs/>
          <w:iCs/>
          <w:szCs w:val="28"/>
        </w:rPr>
        <w:t>2</w:t>
      </w:r>
      <w:r w:rsidRPr="000A5EEF">
        <w:rPr>
          <w:bCs/>
          <w:iCs/>
          <w:szCs w:val="28"/>
        </w:rPr>
        <w:tab/>
      </w:r>
      <w:bookmarkEnd w:id="41"/>
      <w:bookmarkEnd w:id="42"/>
      <w:bookmarkEnd w:id="43"/>
      <w:bookmarkEnd w:id="44"/>
      <w:r w:rsidR="007C4C6B" w:rsidRPr="000A5EEF">
        <w:rPr>
          <w:bCs/>
          <w:iCs/>
          <w:szCs w:val="28"/>
        </w:rPr>
        <w:t>Vzor ČP Základní způsobilost</w:t>
      </w:r>
    </w:p>
    <w:p w:rsidR="00C9144A" w:rsidRDefault="00C9144A" w:rsidP="008C1A13">
      <w:pPr>
        <w:tabs>
          <w:tab w:val="left" w:pos="720"/>
          <w:tab w:val="left" w:pos="1440"/>
          <w:tab w:val="left" w:pos="2160"/>
          <w:tab w:val="left" w:pos="2880"/>
          <w:tab w:val="left" w:pos="3600"/>
          <w:tab w:val="center" w:pos="4535"/>
        </w:tabs>
        <w:jc w:val="both"/>
        <w:outlineLvl w:val="1"/>
        <w:rPr>
          <w:bCs/>
          <w:iCs/>
          <w:szCs w:val="28"/>
        </w:rPr>
      </w:pPr>
      <w:r w:rsidRPr="000A5EEF">
        <w:rPr>
          <w:bCs/>
          <w:iCs/>
          <w:szCs w:val="28"/>
        </w:rPr>
        <w:t>Příloha č. 3</w:t>
      </w:r>
      <w:r w:rsidRPr="000A5EEF">
        <w:rPr>
          <w:bCs/>
          <w:iCs/>
          <w:szCs w:val="28"/>
        </w:rPr>
        <w:tab/>
      </w:r>
      <w:r w:rsidR="001814EC" w:rsidRPr="000A5EEF">
        <w:rPr>
          <w:bCs/>
          <w:iCs/>
          <w:szCs w:val="28"/>
        </w:rPr>
        <w:t>Návrh smlouvy</w:t>
      </w:r>
    </w:p>
    <w:p w:rsidR="001C158E" w:rsidRPr="00967B64" w:rsidRDefault="001C158E" w:rsidP="008C1A13">
      <w:pPr>
        <w:tabs>
          <w:tab w:val="left" w:pos="720"/>
          <w:tab w:val="left" w:pos="1440"/>
          <w:tab w:val="left" w:pos="2160"/>
          <w:tab w:val="left" w:pos="2880"/>
          <w:tab w:val="left" w:pos="3600"/>
          <w:tab w:val="center" w:pos="4535"/>
        </w:tabs>
        <w:jc w:val="both"/>
        <w:outlineLvl w:val="1"/>
        <w:rPr>
          <w:bCs/>
          <w:iCs/>
          <w:szCs w:val="28"/>
        </w:rPr>
      </w:pPr>
      <w:r>
        <w:rPr>
          <w:bCs/>
          <w:iCs/>
          <w:szCs w:val="28"/>
        </w:rPr>
        <w:t xml:space="preserve">Příloha č. 4 </w:t>
      </w:r>
      <w:r>
        <w:rPr>
          <w:bCs/>
          <w:iCs/>
          <w:szCs w:val="28"/>
        </w:rPr>
        <w:tab/>
      </w:r>
      <w:r w:rsidRPr="006B7D53">
        <w:rPr>
          <w:bCs/>
          <w:lang w:eastAsia="cs-CZ"/>
        </w:rPr>
        <w:t>Čestné prohlášení zhotovitele k sociálně odpovědnému zadávání</w:t>
      </w:r>
    </w:p>
    <w:p w:rsidR="006259C8" w:rsidRPr="00967B64" w:rsidRDefault="006259C8" w:rsidP="008C1A13">
      <w:pPr>
        <w:tabs>
          <w:tab w:val="left" w:pos="720"/>
          <w:tab w:val="left" w:pos="1440"/>
          <w:tab w:val="left" w:pos="2160"/>
          <w:tab w:val="left" w:pos="2880"/>
          <w:tab w:val="left" w:pos="3600"/>
          <w:tab w:val="center" w:pos="4535"/>
        </w:tabs>
        <w:jc w:val="both"/>
        <w:outlineLvl w:val="1"/>
        <w:rPr>
          <w:bCs/>
          <w:iCs/>
          <w:szCs w:val="28"/>
          <w:highlight w:val="yellow"/>
        </w:rPr>
      </w:pPr>
      <w:bookmarkStart w:id="45" w:name="_Toc418681772"/>
    </w:p>
    <w:p w:rsidR="00AF0477" w:rsidRPr="00967B64" w:rsidRDefault="00AF0477" w:rsidP="008C1A13">
      <w:pPr>
        <w:tabs>
          <w:tab w:val="left" w:pos="720"/>
          <w:tab w:val="left" w:pos="1440"/>
          <w:tab w:val="left" w:pos="2160"/>
          <w:tab w:val="left" w:pos="2880"/>
          <w:tab w:val="left" w:pos="3600"/>
          <w:tab w:val="center" w:pos="4535"/>
        </w:tabs>
        <w:jc w:val="both"/>
        <w:outlineLvl w:val="1"/>
        <w:rPr>
          <w:bCs/>
          <w:iCs/>
          <w:szCs w:val="28"/>
          <w:highlight w:val="yellow"/>
        </w:rPr>
      </w:pPr>
    </w:p>
    <w:p w:rsidR="005D67F6" w:rsidRPr="00967B64" w:rsidRDefault="005D67F6" w:rsidP="008C1A13">
      <w:pPr>
        <w:tabs>
          <w:tab w:val="left" w:pos="720"/>
          <w:tab w:val="left" w:pos="1440"/>
          <w:tab w:val="left" w:pos="2160"/>
          <w:tab w:val="left" w:pos="2880"/>
          <w:tab w:val="left" w:pos="3600"/>
          <w:tab w:val="center" w:pos="4535"/>
        </w:tabs>
        <w:jc w:val="both"/>
        <w:outlineLvl w:val="1"/>
        <w:rPr>
          <w:bCs/>
          <w:iCs/>
          <w:szCs w:val="28"/>
          <w:highlight w:val="yellow"/>
        </w:rPr>
      </w:pPr>
    </w:p>
    <w:p w:rsidR="005D67F6" w:rsidRPr="00967B64" w:rsidRDefault="005D67F6" w:rsidP="008C1A13">
      <w:pPr>
        <w:tabs>
          <w:tab w:val="left" w:pos="720"/>
          <w:tab w:val="left" w:pos="1440"/>
          <w:tab w:val="left" w:pos="2160"/>
          <w:tab w:val="left" w:pos="2880"/>
          <w:tab w:val="left" w:pos="3600"/>
          <w:tab w:val="center" w:pos="4535"/>
        </w:tabs>
        <w:jc w:val="both"/>
        <w:outlineLvl w:val="1"/>
        <w:rPr>
          <w:bCs/>
          <w:iCs/>
          <w:szCs w:val="28"/>
          <w:highlight w:val="yellow"/>
        </w:rPr>
      </w:pPr>
    </w:p>
    <w:p w:rsidR="005D67F6" w:rsidRPr="00967B64" w:rsidRDefault="005D67F6" w:rsidP="008C1A13">
      <w:pPr>
        <w:tabs>
          <w:tab w:val="left" w:pos="720"/>
          <w:tab w:val="left" w:pos="1440"/>
          <w:tab w:val="left" w:pos="2160"/>
          <w:tab w:val="left" w:pos="2880"/>
          <w:tab w:val="left" w:pos="3600"/>
          <w:tab w:val="center" w:pos="4535"/>
        </w:tabs>
        <w:jc w:val="both"/>
        <w:outlineLvl w:val="1"/>
        <w:rPr>
          <w:bCs/>
          <w:iCs/>
          <w:szCs w:val="28"/>
          <w:highlight w:val="yellow"/>
        </w:rPr>
      </w:pPr>
    </w:p>
    <w:p w:rsidR="00F00B6C" w:rsidRPr="00967B64" w:rsidRDefault="00F00B6C" w:rsidP="008C1A13">
      <w:pPr>
        <w:tabs>
          <w:tab w:val="left" w:pos="720"/>
          <w:tab w:val="left" w:pos="1440"/>
          <w:tab w:val="left" w:pos="2160"/>
          <w:tab w:val="left" w:pos="2880"/>
          <w:tab w:val="left" w:pos="3600"/>
          <w:tab w:val="center" w:pos="4535"/>
        </w:tabs>
        <w:jc w:val="both"/>
        <w:outlineLvl w:val="1"/>
        <w:rPr>
          <w:bCs/>
          <w:iCs/>
          <w:szCs w:val="28"/>
          <w:highlight w:val="yellow"/>
        </w:rPr>
      </w:pPr>
    </w:p>
    <w:bookmarkEnd w:id="45"/>
    <w:p w:rsidR="00F00B6C" w:rsidRPr="00E60D07" w:rsidRDefault="00F00B6C" w:rsidP="008C1A13">
      <w:pPr>
        <w:tabs>
          <w:tab w:val="left" w:pos="720"/>
          <w:tab w:val="left" w:pos="1440"/>
          <w:tab w:val="left" w:pos="2160"/>
          <w:tab w:val="left" w:pos="2880"/>
          <w:tab w:val="left" w:pos="3600"/>
          <w:tab w:val="center" w:pos="4535"/>
        </w:tabs>
        <w:jc w:val="both"/>
        <w:outlineLvl w:val="1"/>
      </w:pPr>
      <w:r w:rsidRPr="001C158E">
        <w:t xml:space="preserve">Znění Zadávací dokumentace bylo schváleno na schůzi Rady města Tišnova </w:t>
      </w:r>
      <w:r w:rsidR="00967B64" w:rsidRPr="001C158E">
        <w:t>č. …</w:t>
      </w:r>
      <w:r w:rsidR="00303CFF" w:rsidRPr="001C158E">
        <w:t>…..</w:t>
      </w:r>
      <w:r w:rsidR="00967B64" w:rsidRPr="001C158E">
        <w:t xml:space="preserve"> konané dne …………</w:t>
      </w:r>
      <w:r w:rsidR="00303CFF" w:rsidRPr="001C158E">
        <w:t>. 2022 usnesením č. RM/…</w:t>
      </w:r>
      <w:proofErr w:type="gramStart"/>
      <w:r w:rsidR="00303CFF" w:rsidRPr="001C158E">
        <w:t>…../2022</w:t>
      </w:r>
      <w:proofErr w:type="gramEnd"/>
      <w:r w:rsidRPr="001C158E">
        <w:t>.</w:t>
      </w:r>
    </w:p>
    <w:p w:rsidR="00F00B6C" w:rsidRPr="00E60D07" w:rsidRDefault="00F00B6C" w:rsidP="008C1A13">
      <w:pPr>
        <w:tabs>
          <w:tab w:val="left" w:pos="720"/>
          <w:tab w:val="left" w:pos="1440"/>
          <w:tab w:val="left" w:pos="2160"/>
          <w:tab w:val="left" w:pos="2880"/>
          <w:tab w:val="left" w:pos="3600"/>
          <w:tab w:val="center" w:pos="4535"/>
        </w:tabs>
        <w:jc w:val="both"/>
        <w:outlineLvl w:val="1"/>
      </w:pPr>
    </w:p>
    <w:p w:rsidR="00F00B6C" w:rsidRPr="00E60D07" w:rsidRDefault="00F00B6C" w:rsidP="008C1A13">
      <w:pPr>
        <w:tabs>
          <w:tab w:val="left" w:pos="720"/>
          <w:tab w:val="left" w:pos="1440"/>
          <w:tab w:val="left" w:pos="2160"/>
          <w:tab w:val="left" w:pos="2880"/>
          <w:tab w:val="left" w:pos="3600"/>
          <w:tab w:val="center" w:pos="4535"/>
        </w:tabs>
        <w:jc w:val="both"/>
        <w:outlineLvl w:val="1"/>
      </w:pPr>
    </w:p>
    <w:p w:rsidR="006259C8" w:rsidRPr="00E60D07" w:rsidRDefault="00F00B6C" w:rsidP="008C1A13">
      <w:pPr>
        <w:tabs>
          <w:tab w:val="left" w:pos="720"/>
          <w:tab w:val="left" w:pos="1440"/>
          <w:tab w:val="left" w:pos="2160"/>
          <w:tab w:val="left" w:pos="2880"/>
          <w:tab w:val="left" w:pos="3600"/>
          <w:tab w:val="center" w:pos="4535"/>
        </w:tabs>
        <w:jc w:val="both"/>
        <w:outlineLvl w:val="1"/>
        <w:rPr>
          <w:bCs/>
          <w:iCs/>
          <w:szCs w:val="28"/>
        </w:rPr>
      </w:pPr>
      <w:r w:rsidRPr="00E60D07">
        <w:t xml:space="preserve">V Tišnově dne …………. </w:t>
      </w:r>
      <w:r w:rsidR="00303CFF">
        <w:t>2022</w:t>
      </w:r>
    </w:p>
    <w:p w:rsidR="006259C8" w:rsidRPr="00967B64" w:rsidRDefault="006259C8" w:rsidP="006C26AF">
      <w:pPr>
        <w:tabs>
          <w:tab w:val="left" w:pos="720"/>
          <w:tab w:val="left" w:pos="1440"/>
          <w:tab w:val="left" w:pos="2160"/>
          <w:tab w:val="left" w:pos="2880"/>
          <w:tab w:val="left" w:pos="3600"/>
          <w:tab w:val="center" w:pos="4535"/>
        </w:tabs>
        <w:jc w:val="both"/>
        <w:outlineLvl w:val="1"/>
        <w:rPr>
          <w:bCs/>
          <w:iCs/>
          <w:szCs w:val="28"/>
          <w:highlight w:val="yellow"/>
        </w:rPr>
      </w:pPr>
    </w:p>
    <w:p w:rsidR="0076790B" w:rsidRPr="00967B64" w:rsidRDefault="0076790B" w:rsidP="006C26AF">
      <w:pPr>
        <w:tabs>
          <w:tab w:val="left" w:pos="720"/>
          <w:tab w:val="left" w:pos="1440"/>
          <w:tab w:val="left" w:pos="2160"/>
          <w:tab w:val="left" w:pos="2880"/>
          <w:tab w:val="left" w:pos="3600"/>
          <w:tab w:val="center" w:pos="4535"/>
        </w:tabs>
        <w:jc w:val="both"/>
        <w:outlineLvl w:val="1"/>
        <w:rPr>
          <w:bCs/>
          <w:iCs/>
          <w:szCs w:val="28"/>
        </w:rPr>
      </w:pPr>
    </w:p>
    <w:p w:rsidR="00617D8F" w:rsidRPr="00967B64" w:rsidRDefault="009B4C02" w:rsidP="00617D8F">
      <w:pPr>
        <w:tabs>
          <w:tab w:val="left" w:pos="720"/>
          <w:tab w:val="left" w:pos="1440"/>
          <w:tab w:val="left" w:pos="2160"/>
          <w:tab w:val="left" w:pos="2880"/>
          <w:tab w:val="left" w:pos="3600"/>
          <w:tab w:val="center" w:pos="4535"/>
        </w:tabs>
        <w:jc w:val="both"/>
        <w:outlineLvl w:val="1"/>
        <w:rPr>
          <w:bCs/>
          <w:iCs/>
          <w:szCs w:val="28"/>
        </w:rPr>
      </w:pPr>
      <w:r>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Pr>
          <w:bCs/>
          <w:iCs/>
          <w:szCs w:val="28"/>
        </w:rPr>
        <w:t xml:space="preserve">   </w:t>
      </w:r>
      <w:r w:rsidR="00617D8F" w:rsidRPr="00967B64">
        <w:rPr>
          <w:bCs/>
          <w:iCs/>
          <w:szCs w:val="28"/>
        </w:rPr>
        <w:t>……………………………….</w:t>
      </w:r>
    </w:p>
    <w:p w:rsidR="00617D8F" w:rsidRPr="00967B64" w:rsidRDefault="009B4C02" w:rsidP="00617D8F">
      <w:pPr>
        <w:tabs>
          <w:tab w:val="left" w:pos="720"/>
          <w:tab w:val="left" w:pos="1440"/>
          <w:tab w:val="left" w:pos="2160"/>
          <w:tab w:val="left" w:pos="2880"/>
          <w:tab w:val="left" w:pos="3600"/>
          <w:tab w:val="center" w:pos="4535"/>
        </w:tabs>
        <w:jc w:val="both"/>
        <w:outlineLvl w:val="1"/>
        <w:rPr>
          <w:bCs/>
          <w:iCs/>
          <w:szCs w:val="28"/>
        </w:rPr>
      </w:pPr>
      <w:r>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617D8F" w:rsidRPr="00967B64">
        <w:rPr>
          <w:bCs/>
          <w:iCs/>
          <w:szCs w:val="28"/>
        </w:rPr>
        <w:t xml:space="preserve">  </w:t>
      </w:r>
      <w:r w:rsidR="00573A60" w:rsidRPr="00967B64">
        <w:rPr>
          <w:bCs/>
          <w:iCs/>
          <w:szCs w:val="28"/>
        </w:rPr>
        <w:t>Bc. Jiří Dospíšil</w:t>
      </w:r>
    </w:p>
    <w:p w:rsidR="00617D8F" w:rsidRPr="00967B64" w:rsidRDefault="009B4C02" w:rsidP="00617D8F">
      <w:pPr>
        <w:tabs>
          <w:tab w:val="left" w:pos="720"/>
          <w:tab w:val="left" w:pos="1440"/>
          <w:tab w:val="left" w:pos="2160"/>
          <w:tab w:val="left" w:pos="2880"/>
          <w:tab w:val="left" w:pos="3600"/>
          <w:tab w:val="center" w:pos="4535"/>
        </w:tabs>
        <w:jc w:val="both"/>
        <w:outlineLvl w:val="1"/>
        <w:rPr>
          <w:bCs/>
          <w:iCs/>
          <w:szCs w:val="28"/>
        </w:rPr>
      </w:pPr>
      <w:r>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r>
      <w:r w:rsidR="00402F89" w:rsidRPr="00967B64">
        <w:rPr>
          <w:bCs/>
          <w:iCs/>
          <w:szCs w:val="28"/>
        </w:rPr>
        <w:tab/>
        <w:t xml:space="preserve">        </w:t>
      </w:r>
      <w:r w:rsidR="00573A60" w:rsidRPr="00967B64">
        <w:rPr>
          <w:bCs/>
          <w:iCs/>
          <w:szCs w:val="28"/>
        </w:rPr>
        <w:t xml:space="preserve"> starosta města Tišnova</w:t>
      </w:r>
      <w:r w:rsidR="00F7543B" w:rsidRPr="00967B64">
        <w:rPr>
          <w:bCs/>
          <w:iCs/>
          <w:szCs w:val="28"/>
        </w:rPr>
        <w:t xml:space="preserve"> </w:t>
      </w:r>
    </w:p>
    <w:sectPr w:rsidR="00617D8F" w:rsidRPr="00967B64" w:rsidSect="00B43353">
      <w:footerReference w:type="default" r:id="rId10"/>
      <w:headerReference w:type="first" r:id="rId11"/>
      <w:pgSz w:w="11906" w:h="16838" w:code="9"/>
      <w:pgMar w:top="1276" w:right="1418" w:bottom="1077" w:left="136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E08" w:rsidRDefault="00D74E08">
      <w:r>
        <w:separator/>
      </w:r>
    </w:p>
  </w:endnote>
  <w:endnote w:type="continuationSeparator" w:id="0">
    <w:p w:rsidR="00D74E08" w:rsidRDefault="00D74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C85" w:rsidRPr="00C4502C" w:rsidRDefault="00FA6C85">
    <w:pPr>
      <w:pStyle w:val="Zpat"/>
      <w:jc w:val="center"/>
      <w:rPr>
        <w:rFonts w:ascii="Arial Narrow" w:hAnsi="Arial Narrow"/>
        <w:sz w:val="22"/>
      </w:rPr>
    </w:pPr>
    <w:r w:rsidRPr="00C4502C">
      <w:rPr>
        <w:rStyle w:val="slostrnky"/>
        <w:rFonts w:ascii="Arial Narrow" w:hAnsi="Arial Narrow"/>
        <w:sz w:val="22"/>
      </w:rPr>
      <w:fldChar w:fldCharType="begin"/>
    </w:r>
    <w:r w:rsidRPr="00C4502C">
      <w:rPr>
        <w:rStyle w:val="slostrnky"/>
        <w:rFonts w:ascii="Arial Narrow" w:hAnsi="Arial Narrow"/>
        <w:sz w:val="22"/>
      </w:rPr>
      <w:instrText xml:space="preserve"> PAGE </w:instrText>
    </w:r>
    <w:r w:rsidRPr="00C4502C">
      <w:rPr>
        <w:rStyle w:val="slostrnky"/>
        <w:rFonts w:ascii="Arial Narrow" w:hAnsi="Arial Narrow"/>
        <w:sz w:val="22"/>
      </w:rPr>
      <w:fldChar w:fldCharType="separate"/>
    </w:r>
    <w:r w:rsidR="002D3678">
      <w:rPr>
        <w:rStyle w:val="slostrnky"/>
        <w:rFonts w:ascii="Arial Narrow" w:hAnsi="Arial Narrow"/>
        <w:noProof/>
        <w:sz w:val="22"/>
      </w:rPr>
      <w:t>8</w:t>
    </w:r>
    <w:r w:rsidRPr="00C4502C">
      <w:rPr>
        <w:rStyle w:val="slostrnky"/>
        <w:rFonts w:ascii="Arial Narrow" w:hAnsi="Arial Narrow"/>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E08" w:rsidRDefault="00D74E08">
      <w:r>
        <w:separator/>
      </w:r>
    </w:p>
  </w:footnote>
  <w:footnote w:type="continuationSeparator" w:id="0">
    <w:p w:rsidR="00D74E08" w:rsidRDefault="00D74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C85" w:rsidRDefault="00FA6C85" w:rsidP="00800FFE">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6"/>
    <w:lvl w:ilvl="0">
      <w:start w:val="9"/>
      <w:numFmt w:val="bullet"/>
      <w:lvlText w:val="–"/>
      <w:lvlJc w:val="left"/>
      <w:pPr>
        <w:tabs>
          <w:tab w:val="num" w:pos="720"/>
        </w:tabs>
        <w:ind w:left="720" w:hanging="360"/>
      </w:pPr>
      <w:rPr>
        <w:rFonts w:ascii="Times New Roman" w:hAnsi="Times New Roman"/>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5"/>
    <w:multiLevelType w:val="singleLevel"/>
    <w:tmpl w:val="04050001"/>
    <w:lvl w:ilvl="0">
      <w:start w:val="1"/>
      <w:numFmt w:val="bullet"/>
      <w:lvlText w:val=""/>
      <w:lvlJc w:val="left"/>
      <w:pPr>
        <w:ind w:left="720" w:hanging="360"/>
      </w:pPr>
      <w:rPr>
        <w:rFonts w:ascii="Symbol" w:hAnsi="Symbol" w:hint="default"/>
      </w:rPr>
    </w:lvl>
  </w:abstractNum>
  <w:abstractNum w:abstractNumId="3" w15:restartNumberingAfterBreak="0">
    <w:nsid w:val="02912377"/>
    <w:multiLevelType w:val="hybridMultilevel"/>
    <w:tmpl w:val="1922B0B4"/>
    <w:lvl w:ilvl="0" w:tplc="26109D8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607B51"/>
    <w:multiLevelType w:val="hybridMultilevel"/>
    <w:tmpl w:val="2A1240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BA31DCA"/>
    <w:multiLevelType w:val="multilevel"/>
    <w:tmpl w:val="402EB572"/>
    <w:lvl w:ilvl="0">
      <w:start w:val="1"/>
      <w:numFmt w:val="decimal"/>
      <w:lvlText w:val="%1."/>
      <w:lvlJc w:val="left"/>
      <w:pPr>
        <w:ind w:left="720" w:hanging="720"/>
      </w:pPr>
      <w:rPr>
        <w:rFonts w:hint="default"/>
      </w:rPr>
    </w:lvl>
    <w:lvl w:ilvl="1">
      <w:start w:val="1"/>
      <w:numFmt w:val="decimal"/>
      <w:isLgl/>
      <w:lvlText w:val="%1.%2"/>
      <w:lvlJc w:val="left"/>
      <w:pPr>
        <w:ind w:left="847"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CC92D6A"/>
    <w:multiLevelType w:val="multilevel"/>
    <w:tmpl w:val="F114229A"/>
    <w:lvl w:ilvl="0">
      <w:start w:val="1"/>
      <w:numFmt w:val="decimal"/>
      <w:lvlText w:val="%1."/>
      <w:lvlJc w:val="left"/>
      <w:pPr>
        <w:tabs>
          <w:tab w:val="num" w:pos="432"/>
        </w:tabs>
        <w:ind w:left="432" w:hanging="432"/>
      </w:pPr>
      <w:rPr>
        <w:rFonts w:cs="Times New Roman"/>
        <w:b w:val="0"/>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10402367"/>
    <w:multiLevelType w:val="multilevel"/>
    <w:tmpl w:val="D6D0774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716DD5"/>
    <w:multiLevelType w:val="hybridMultilevel"/>
    <w:tmpl w:val="9EC44D6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EB160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6B405E"/>
    <w:multiLevelType w:val="hybridMultilevel"/>
    <w:tmpl w:val="A608EAC2"/>
    <w:lvl w:ilvl="0" w:tplc="B8A2959A">
      <w:start w:val="9"/>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177A0D"/>
    <w:multiLevelType w:val="hybridMultilevel"/>
    <w:tmpl w:val="1BCA9E40"/>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307996"/>
    <w:multiLevelType w:val="hybridMultilevel"/>
    <w:tmpl w:val="8A2C3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A3012A"/>
    <w:multiLevelType w:val="multilevel"/>
    <w:tmpl w:val="9E14028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F4C5B55"/>
    <w:multiLevelType w:val="hybridMultilevel"/>
    <w:tmpl w:val="1940EFD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FA2C83"/>
    <w:multiLevelType w:val="hybridMultilevel"/>
    <w:tmpl w:val="B57A9D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EB4BC6"/>
    <w:multiLevelType w:val="hybridMultilevel"/>
    <w:tmpl w:val="3EACA004"/>
    <w:lvl w:ilvl="0" w:tplc="4BCEAE58">
      <w:start w:val="1"/>
      <w:numFmt w:val="bullet"/>
      <w:lvlText w:val="–"/>
      <w:lvlJc w:val="left"/>
      <w:pPr>
        <w:tabs>
          <w:tab w:val="num" w:pos="720"/>
        </w:tabs>
        <w:ind w:left="720" w:hanging="360"/>
      </w:pPr>
      <w:rPr>
        <w:rFonts w:ascii="Arial Narrow" w:eastAsia="Times New Roman" w:hAnsi="Arial Narrow"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C66C14"/>
    <w:multiLevelType w:val="hybridMultilevel"/>
    <w:tmpl w:val="086219D4"/>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3567C6"/>
    <w:multiLevelType w:val="multilevel"/>
    <w:tmpl w:val="68C004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DA7B93"/>
    <w:multiLevelType w:val="hybridMultilevel"/>
    <w:tmpl w:val="D87A6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4B3732"/>
    <w:multiLevelType w:val="hybridMultilevel"/>
    <w:tmpl w:val="6076269C"/>
    <w:lvl w:ilvl="0" w:tplc="E7CE8CE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3C544A"/>
    <w:multiLevelType w:val="hybridMultilevel"/>
    <w:tmpl w:val="E14E1EDC"/>
    <w:lvl w:ilvl="0" w:tplc="B8A2959A">
      <w:start w:val="9"/>
      <w:numFmt w:val="bullet"/>
      <w:lvlText w:val="–"/>
      <w:lvlJc w:val="left"/>
      <w:pPr>
        <w:ind w:left="928" w:hanging="360"/>
      </w:pPr>
      <w:rPr>
        <w:rFonts w:ascii="Times New Roman" w:eastAsia="Times New Roman" w:hAnsi="Times New Roman" w:hint="default"/>
      </w:rPr>
    </w:lvl>
    <w:lvl w:ilvl="1" w:tplc="04050003" w:tentative="1">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2" w15:restartNumberingAfterBreak="0">
    <w:nsid w:val="35856902"/>
    <w:multiLevelType w:val="hybridMultilevel"/>
    <w:tmpl w:val="E31E92D4"/>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3" w15:restartNumberingAfterBreak="0">
    <w:nsid w:val="37050C87"/>
    <w:multiLevelType w:val="hybridMultilevel"/>
    <w:tmpl w:val="6096BCB4"/>
    <w:lvl w:ilvl="0" w:tplc="768EAA8C">
      <w:start w:val="8"/>
      <w:numFmt w:val="bullet"/>
      <w:lvlText w:val="-"/>
      <w:lvlJc w:val="left"/>
      <w:pPr>
        <w:tabs>
          <w:tab w:val="num" w:pos="757"/>
        </w:tabs>
        <w:ind w:left="757" w:hanging="360"/>
      </w:pPr>
      <w:rPr>
        <w:rFonts w:ascii="Times New Roman" w:eastAsia="Times New Roman" w:hAnsi="Times New Roman" w:cs="Times New Roman" w:hint="default"/>
      </w:rPr>
    </w:lvl>
    <w:lvl w:ilvl="1" w:tplc="04050003" w:tentative="1">
      <w:start w:val="1"/>
      <w:numFmt w:val="bullet"/>
      <w:lvlText w:val="o"/>
      <w:lvlJc w:val="left"/>
      <w:pPr>
        <w:tabs>
          <w:tab w:val="num" w:pos="1477"/>
        </w:tabs>
        <w:ind w:left="1477" w:hanging="360"/>
      </w:pPr>
      <w:rPr>
        <w:rFonts w:ascii="Courier New" w:hAnsi="Courier New"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24" w15:restartNumberingAfterBreak="0">
    <w:nsid w:val="38B9479A"/>
    <w:multiLevelType w:val="hybridMultilevel"/>
    <w:tmpl w:val="5D061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9AD4FA3"/>
    <w:multiLevelType w:val="hybridMultilevel"/>
    <w:tmpl w:val="ADD2FA40"/>
    <w:lvl w:ilvl="0" w:tplc="04050017">
      <w:start w:val="1"/>
      <w:numFmt w:val="lowerLetter"/>
      <w:lvlText w:val="%1)"/>
      <w:lvlJc w:val="left"/>
      <w:pPr>
        <w:tabs>
          <w:tab w:val="num" w:pos="720"/>
        </w:tabs>
        <w:ind w:left="720" w:hanging="360"/>
      </w:pPr>
      <w:rPr>
        <w:rFonts w:hint="default"/>
      </w:rPr>
    </w:lvl>
    <w:lvl w:ilvl="1" w:tplc="EB8CEB4C">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D82707D"/>
    <w:multiLevelType w:val="multilevel"/>
    <w:tmpl w:val="5DDC49BA"/>
    <w:lvl w:ilvl="0">
      <w:start w:val="1"/>
      <w:numFmt w:val="decimal"/>
      <w:lvlText w:val="%1."/>
      <w:lvlJc w:val="left"/>
      <w:pPr>
        <w:tabs>
          <w:tab w:val="num" w:pos="432"/>
        </w:tabs>
        <w:ind w:left="432" w:hanging="432"/>
      </w:pPr>
      <w:rPr>
        <w:rFonts w:cs="Times New Roman"/>
      </w:rPr>
    </w:lvl>
    <w:lvl w:ilvl="1">
      <w:start w:val="1"/>
      <w:numFmt w:val="bullet"/>
      <w:lvlText w:val=""/>
      <w:lvlJc w:val="left"/>
      <w:pPr>
        <w:tabs>
          <w:tab w:val="num" w:pos="576"/>
        </w:tabs>
        <w:ind w:left="576" w:hanging="576"/>
      </w:pPr>
      <w:rPr>
        <w:rFonts w:ascii="Symbol" w:hAnsi="Symbol" w:hint="default"/>
        <w:b/>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DB20DEE"/>
    <w:multiLevelType w:val="hybridMultilevel"/>
    <w:tmpl w:val="6B16B4C2"/>
    <w:lvl w:ilvl="0" w:tplc="16A0625A">
      <w:start w:val="9"/>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791761"/>
    <w:multiLevelType w:val="hybridMultilevel"/>
    <w:tmpl w:val="C2F6F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045CE9"/>
    <w:multiLevelType w:val="hybridMultilevel"/>
    <w:tmpl w:val="97262C96"/>
    <w:lvl w:ilvl="0" w:tplc="EC38D47A">
      <w:start w:val="1"/>
      <w:numFmt w:val="lowerLetter"/>
      <w:lvlText w:val="%1)"/>
      <w:lvlJc w:val="left"/>
      <w:pPr>
        <w:ind w:left="1428" w:hanging="360"/>
      </w:pPr>
      <w:rPr>
        <w:rFonts w:ascii="Times New Roman" w:eastAsia="Times New Roman" w:hAnsi="Times New Roman" w:cs="Times New Roman"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42AF7A34"/>
    <w:multiLevelType w:val="hybridMultilevel"/>
    <w:tmpl w:val="02526E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E352AC"/>
    <w:multiLevelType w:val="multilevel"/>
    <w:tmpl w:val="5DDC49BA"/>
    <w:lvl w:ilvl="0">
      <w:start w:val="1"/>
      <w:numFmt w:val="decimal"/>
      <w:lvlText w:val="%1."/>
      <w:lvlJc w:val="left"/>
      <w:pPr>
        <w:tabs>
          <w:tab w:val="num" w:pos="432"/>
        </w:tabs>
        <w:ind w:left="432" w:hanging="432"/>
      </w:pPr>
      <w:rPr>
        <w:rFonts w:cs="Times New Roman"/>
      </w:rPr>
    </w:lvl>
    <w:lvl w:ilvl="1">
      <w:start w:val="1"/>
      <w:numFmt w:val="bullet"/>
      <w:lvlText w:val=""/>
      <w:lvlJc w:val="left"/>
      <w:pPr>
        <w:tabs>
          <w:tab w:val="num" w:pos="576"/>
        </w:tabs>
        <w:ind w:left="576" w:hanging="576"/>
      </w:pPr>
      <w:rPr>
        <w:rFonts w:ascii="Symbol" w:hAnsi="Symbol" w:hint="default"/>
        <w:b/>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33" w15:restartNumberingAfterBreak="0">
    <w:nsid w:val="565E26B0"/>
    <w:multiLevelType w:val="multilevel"/>
    <w:tmpl w:val="DD965178"/>
    <w:lvl w:ilvl="0">
      <w:start w:val="1"/>
      <w:numFmt w:val="decimal"/>
      <w:lvlText w:val="%1."/>
      <w:lvlJc w:val="left"/>
      <w:pPr>
        <w:ind w:left="360" w:hanging="360"/>
      </w:pPr>
      <w:rPr>
        <w:rFonts w:hint="default"/>
      </w:rPr>
    </w:lvl>
    <w:lvl w:ilvl="1">
      <w:start w:val="1"/>
      <w:numFmt w:val="none"/>
      <w:lvlText w:val="7.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671108"/>
    <w:multiLevelType w:val="hybridMultilevel"/>
    <w:tmpl w:val="BA56F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DD7CE1"/>
    <w:multiLevelType w:val="multilevel"/>
    <w:tmpl w:val="F388358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b/>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5C4F1C0C"/>
    <w:multiLevelType w:val="hybridMultilevel"/>
    <w:tmpl w:val="1A685AA6"/>
    <w:lvl w:ilvl="0" w:tplc="D9CAB45E">
      <w:numFmt w:val="bullet"/>
      <w:lvlText w:val="-"/>
      <w:lvlJc w:val="left"/>
      <w:pPr>
        <w:ind w:left="420" w:hanging="360"/>
      </w:pPr>
      <w:rPr>
        <w:rFonts w:ascii="Arial Narrow" w:eastAsia="Times New Roman" w:hAnsi="Arial Narrow"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7" w15:restartNumberingAfterBreak="0">
    <w:nsid w:val="5E3C75B5"/>
    <w:multiLevelType w:val="hybridMultilevel"/>
    <w:tmpl w:val="0540C86A"/>
    <w:lvl w:ilvl="0" w:tplc="5C76971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E8B4078"/>
    <w:multiLevelType w:val="multilevel"/>
    <w:tmpl w:val="DD965178"/>
    <w:lvl w:ilvl="0">
      <w:start w:val="1"/>
      <w:numFmt w:val="decimal"/>
      <w:lvlText w:val="%1."/>
      <w:lvlJc w:val="left"/>
      <w:pPr>
        <w:ind w:left="360" w:hanging="360"/>
      </w:pPr>
      <w:rPr>
        <w:rFonts w:hint="default"/>
      </w:rPr>
    </w:lvl>
    <w:lvl w:ilvl="1">
      <w:start w:val="1"/>
      <w:numFmt w:val="none"/>
      <w:lvlText w:val="7.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1735597"/>
    <w:multiLevelType w:val="hybridMultilevel"/>
    <w:tmpl w:val="82F8C724"/>
    <w:lvl w:ilvl="0" w:tplc="04050001">
      <w:start w:val="1"/>
      <w:numFmt w:val="bullet"/>
      <w:lvlText w:val=""/>
      <w:lvlJc w:val="left"/>
      <w:pPr>
        <w:ind w:left="2988" w:hanging="360"/>
      </w:pPr>
      <w:rPr>
        <w:rFonts w:ascii="Symbol" w:hAnsi="Symbol" w:hint="default"/>
      </w:rPr>
    </w:lvl>
    <w:lvl w:ilvl="1" w:tplc="04050003" w:tentative="1">
      <w:start w:val="1"/>
      <w:numFmt w:val="bullet"/>
      <w:lvlText w:val="o"/>
      <w:lvlJc w:val="left"/>
      <w:pPr>
        <w:ind w:left="3708" w:hanging="360"/>
      </w:pPr>
      <w:rPr>
        <w:rFonts w:ascii="Courier New" w:hAnsi="Courier New" w:cs="Courier New" w:hint="default"/>
      </w:rPr>
    </w:lvl>
    <w:lvl w:ilvl="2" w:tplc="04050005" w:tentative="1">
      <w:start w:val="1"/>
      <w:numFmt w:val="bullet"/>
      <w:lvlText w:val=""/>
      <w:lvlJc w:val="left"/>
      <w:pPr>
        <w:ind w:left="4428" w:hanging="360"/>
      </w:pPr>
      <w:rPr>
        <w:rFonts w:ascii="Wingdings" w:hAnsi="Wingdings" w:hint="default"/>
      </w:rPr>
    </w:lvl>
    <w:lvl w:ilvl="3" w:tplc="04050001" w:tentative="1">
      <w:start w:val="1"/>
      <w:numFmt w:val="bullet"/>
      <w:lvlText w:val=""/>
      <w:lvlJc w:val="left"/>
      <w:pPr>
        <w:ind w:left="5148" w:hanging="360"/>
      </w:pPr>
      <w:rPr>
        <w:rFonts w:ascii="Symbol" w:hAnsi="Symbol" w:hint="default"/>
      </w:rPr>
    </w:lvl>
    <w:lvl w:ilvl="4" w:tplc="04050003" w:tentative="1">
      <w:start w:val="1"/>
      <w:numFmt w:val="bullet"/>
      <w:lvlText w:val="o"/>
      <w:lvlJc w:val="left"/>
      <w:pPr>
        <w:ind w:left="5868" w:hanging="360"/>
      </w:pPr>
      <w:rPr>
        <w:rFonts w:ascii="Courier New" w:hAnsi="Courier New" w:cs="Courier New" w:hint="default"/>
      </w:rPr>
    </w:lvl>
    <w:lvl w:ilvl="5" w:tplc="04050005" w:tentative="1">
      <w:start w:val="1"/>
      <w:numFmt w:val="bullet"/>
      <w:lvlText w:val=""/>
      <w:lvlJc w:val="left"/>
      <w:pPr>
        <w:ind w:left="6588" w:hanging="360"/>
      </w:pPr>
      <w:rPr>
        <w:rFonts w:ascii="Wingdings" w:hAnsi="Wingdings" w:hint="default"/>
      </w:rPr>
    </w:lvl>
    <w:lvl w:ilvl="6" w:tplc="04050001" w:tentative="1">
      <w:start w:val="1"/>
      <w:numFmt w:val="bullet"/>
      <w:lvlText w:val=""/>
      <w:lvlJc w:val="left"/>
      <w:pPr>
        <w:ind w:left="7308" w:hanging="360"/>
      </w:pPr>
      <w:rPr>
        <w:rFonts w:ascii="Symbol" w:hAnsi="Symbol" w:hint="default"/>
      </w:rPr>
    </w:lvl>
    <w:lvl w:ilvl="7" w:tplc="04050003" w:tentative="1">
      <w:start w:val="1"/>
      <w:numFmt w:val="bullet"/>
      <w:lvlText w:val="o"/>
      <w:lvlJc w:val="left"/>
      <w:pPr>
        <w:ind w:left="8028" w:hanging="360"/>
      </w:pPr>
      <w:rPr>
        <w:rFonts w:ascii="Courier New" w:hAnsi="Courier New" w:cs="Courier New" w:hint="default"/>
      </w:rPr>
    </w:lvl>
    <w:lvl w:ilvl="8" w:tplc="04050005" w:tentative="1">
      <w:start w:val="1"/>
      <w:numFmt w:val="bullet"/>
      <w:lvlText w:val=""/>
      <w:lvlJc w:val="left"/>
      <w:pPr>
        <w:ind w:left="8748" w:hanging="360"/>
      </w:pPr>
      <w:rPr>
        <w:rFonts w:ascii="Wingdings" w:hAnsi="Wingdings" w:hint="default"/>
      </w:rPr>
    </w:lvl>
  </w:abstractNum>
  <w:abstractNum w:abstractNumId="40" w15:restartNumberingAfterBreak="0">
    <w:nsid w:val="62996433"/>
    <w:multiLevelType w:val="multilevel"/>
    <w:tmpl w:val="68C004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3021054"/>
    <w:multiLevelType w:val="multilevel"/>
    <w:tmpl w:val="2B54BEB2"/>
    <w:lvl w:ilvl="0">
      <w:start w:val="1"/>
      <w:numFmt w:val="decimal"/>
      <w:lvlText w:val="%1."/>
      <w:lvlJc w:val="left"/>
      <w:pPr>
        <w:tabs>
          <w:tab w:val="num" w:pos="432"/>
        </w:tabs>
        <w:ind w:left="432" w:hanging="432"/>
      </w:pPr>
      <w:rPr>
        <w:rFonts w:cs="Times New Roman"/>
      </w:rPr>
    </w:lvl>
    <w:lvl w:ilvl="1">
      <w:start w:val="1"/>
      <w:numFmt w:val="bullet"/>
      <w:lvlText w:val=""/>
      <w:lvlJc w:val="left"/>
      <w:pPr>
        <w:tabs>
          <w:tab w:val="num" w:pos="576"/>
        </w:tabs>
        <w:ind w:left="576" w:hanging="576"/>
      </w:pPr>
      <w:rPr>
        <w:rFonts w:ascii="Wingdings" w:hAnsi="Wingdings" w:hint="default"/>
        <w:b/>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22D0014"/>
    <w:multiLevelType w:val="hybridMultilevel"/>
    <w:tmpl w:val="0A00DD94"/>
    <w:lvl w:ilvl="0" w:tplc="95B85C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892551D"/>
    <w:multiLevelType w:val="hybridMultilevel"/>
    <w:tmpl w:val="DD6859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FB5382"/>
    <w:multiLevelType w:val="hybridMultilevel"/>
    <w:tmpl w:val="E2685D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0"/>
  </w:num>
  <w:num w:numId="3">
    <w:abstractNumId w:val="2"/>
  </w:num>
  <w:num w:numId="4">
    <w:abstractNumId w:val="6"/>
  </w:num>
  <w:num w:numId="5">
    <w:abstractNumId w:val="32"/>
  </w:num>
  <w:num w:numId="6">
    <w:abstractNumId w:val="21"/>
  </w:num>
  <w:num w:numId="7">
    <w:abstractNumId w:val="35"/>
  </w:num>
  <w:num w:numId="8">
    <w:abstractNumId w:val="16"/>
  </w:num>
  <w:num w:numId="9">
    <w:abstractNumId w:val="17"/>
  </w:num>
  <w:num w:numId="10">
    <w:abstractNumId w:val="36"/>
  </w:num>
  <w:num w:numId="11">
    <w:abstractNumId w:val="23"/>
  </w:num>
  <w:num w:numId="12">
    <w:abstractNumId w:val="8"/>
  </w:num>
  <w:num w:numId="13">
    <w:abstractNumId w:val="4"/>
  </w:num>
  <w:num w:numId="14">
    <w:abstractNumId w:val="39"/>
  </w:num>
  <w:num w:numId="15">
    <w:abstractNumId w:val="12"/>
  </w:num>
  <w:num w:numId="16">
    <w:abstractNumId w:val="19"/>
  </w:num>
  <w:num w:numId="17">
    <w:abstractNumId w:val="24"/>
  </w:num>
  <w:num w:numId="18">
    <w:abstractNumId w:val="42"/>
  </w:num>
  <w:num w:numId="19">
    <w:abstractNumId w:val="29"/>
  </w:num>
  <w:num w:numId="20">
    <w:abstractNumId w:val="34"/>
  </w:num>
  <w:num w:numId="21">
    <w:abstractNumId w:val="44"/>
  </w:num>
  <w:num w:numId="22">
    <w:abstractNumId w:val="25"/>
  </w:num>
  <w:num w:numId="23">
    <w:abstractNumId w:val="26"/>
  </w:num>
  <w:num w:numId="24">
    <w:abstractNumId w:val="31"/>
  </w:num>
  <w:num w:numId="25">
    <w:abstractNumId w:val="41"/>
  </w:num>
  <w:num w:numId="26">
    <w:abstractNumId w:val="43"/>
  </w:num>
  <w:num w:numId="27">
    <w:abstractNumId w:val="37"/>
  </w:num>
  <w:num w:numId="28">
    <w:abstractNumId w:val="3"/>
  </w:num>
  <w:num w:numId="29">
    <w:abstractNumId w:val="22"/>
  </w:num>
  <w:num w:numId="30">
    <w:abstractNumId w:val="14"/>
  </w:num>
  <w:num w:numId="31">
    <w:abstractNumId w:val="15"/>
  </w:num>
  <w:num w:numId="32">
    <w:abstractNumId w:val="9"/>
  </w:num>
  <w:num w:numId="33">
    <w:abstractNumId w:val="18"/>
  </w:num>
  <w:num w:numId="34">
    <w:abstractNumId w:val="40"/>
  </w:num>
  <w:num w:numId="35">
    <w:abstractNumId w:val="38"/>
  </w:num>
  <w:num w:numId="36">
    <w:abstractNumId w:val="33"/>
  </w:num>
  <w:num w:numId="37">
    <w:abstractNumId w:val="7"/>
  </w:num>
  <w:num w:numId="38">
    <w:abstractNumId w:val="13"/>
  </w:num>
  <w:num w:numId="39">
    <w:abstractNumId w:val="20"/>
  </w:num>
  <w:num w:numId="40">
    <w:abstractNumId w:val="5"/>
  </w:num>
  <w:num w:numId="41">
    <w:abstractNumId w:val="28"/>
  </w:num>
  <w:num w:numId="42">
    <w:abstractNumId w:val="11"/>
  </w:num>
  <w:num w:numId="43">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93E"/>
    <w:rsid w:val="00000202"/>
    <w:rsid w:val="00000D19"/>
    <w:rsid w:val="00000F6D"/>
    <w:rsid w:val="00001853"/>
    <w:rsid w:val="00002136"/>
    <w:rsid w:val="00002F84"/>
    <w:rsid w:val="00003D52"/>
    <w:rsid w:val="00003F88"/>
    <w:rsid w:val="000040D7"/>
    <w:rsid w:val="0000428B"/>
    <w:rsid w:val="00004839"/>
    <w:rsid w:val="00004E9F"/>
    <w:rsid w:val="0000671B"/>
    <w:rsid w:val="000069D0"/>
    <w:rsid w:val="00007E6C"/>
    <w:rsid w:val="00011A3B"/>
    <w:rsid w:val="00012556"/>
    <w:rsid w:val="00012559"/>
    <w:rsid w:val="00012AA0"/>
    <w:rsid w:val="00012B53"/>
    <w:rsid w:val="00013A5D"/>
    <w:rsid w:val="00013CC0"/>
    <w:rsid w:val="00013F64"/>
    <w:rsid w:val="000141D1"/>
    <w:rsid w:val="0001440C"/>
    <w:rsid w:val="00014CE7"/>
    <w:rsid w:val="00014D46"/>
    <w:rsid w:val="00015FAE"/>
    <w:rsid w:val="00016C58"/>
    <w:rsid w:val="00016C6F"/>
    <w:rsid w:val="00016EFD"/>
    <w:rsid w:val="00017D88"/>
    <w:rsid w:val="00020118"/>
    <w:rsid w:val="00021585"/>
    <w:rsid w:val="00023719"/>
    <w:rsid w:val="000241FB"/>
    <w:rsid w:val="0002439C"/>
    <w:rsid w:val="000257BF"/>
    <w:rsid w:val="0002719A"/>
    <w:rsid w:val="000273BC"/>
    <w:rsid w:val="00027690"/>
    <w:rsid w:val="000304B1"/>
    <w:rsid w:val="000305D6"/>
    <w:rsid w:val="00031F8F"/>
    <w:rsid w:val="000362DA"/>
    <w:rsid w:val="00040750"/>
    <w:rsid w:val="00041621"/>
    <w:rsid w:val="00042366"/>
    <w:rsid w:val="0004286C"/>
    <w:rsid w:val="00042A3C"/>
    <w:rsid w:val="00042B4A"/>
    <w:rsid w:val="000453E8"/>
    <w:rsid w:val="00045429"/>
    <w:rsid w:val="0004598B"/>
    <w:rsid w:val="000463FB"/>
    <w:rsid w:val="00046B77"/>
    <w:rsid w:val="0004762B"/>
    <w:rsid w:val="00047FB8"/>
    <w:rsid w:val="00050310"/>
    <w:rsid w:val="0005152E"/>
    <w:rsid w:val="00051F86"/>
    <w:rsid w:val="000557A1"/>
    <w:rsid w:val="00056736"/>
    <w:rsid w:val="00056B3C"/>
    <w:rsid w:val="000610C3"/>
    <w:rsid w:val="00062685"/>
    <w:rsid w:val="00062DB5"/>
    <w:rsid w:val="00063D9F"/>
    <w:rsid w:val="00063FA5"/>
    <w:rsid w:val="00064119"/>
    <w:rsid w:val="00065BFD"/>
    <w:rsid w:val="0006685E"/>
    <w:rsid w:val="00067EAA"/>
    <w:rsid w:val="00071354"/>
    <w:rsid w:val="000719F6"/>
    <w:rsid w:val="00071B7F"/>
    <w:rsid w:val="00071F61"/>
    <w:rsid w:val="000723E0"/>
    <w:rsid w:val="000732CF"/>
    <w:rsid w:val="00073C2A"/>
    <w:rsid w:val="000753F7"/>
    <w:rsid w:val="00075E7B"/>
    <w:rsid w:val="00075E99"/>
    <w:rsid w:val="000766AE"/>
    <w:rsid w:val="00076ADC"/>
    <w:rsid w:val="00077FF3"/>
    <w:rsid w:val="000801C9"/>
    <w:rsid w:val="00080DA7"/>
    <w:rsid w:val="0008176A"/>
    <w:rsid w:val="00081AC9"/>
    <w:rsid w:val="00081D69"/>
    <w:rsid w:val="000832FA"/>
    <w:rsid w:val="00083427"/>
    <w:rsid w:val="0008351B"/>
    <w:rsid w:val="000845EF"/>
    <w:rsid w:val="00084F2F"/>
    <w:rsid w:val="00085193"/>
    <w:rsid w:val="000853E2"/>
    <w:rsid w:val="0008578A"/>
    <w:rsid w:val="0008605D"/>
    <w:rsid w:val="00086EB4"/>
    <w:rsid w:val="00086FA1"/>
    <w:rsid w:val="00087812"/>
    <w:rsid w:val="000900BC"/>
    <w:rsid w:val="0009010C"/>
    <w:rsid w:val="00091688"/>
    <w:rsid w:val="00091D01"/>
    <w:rsid w:val="00094180"/>
    <w:rsid w:val="00096F63"/>
    <w:rsid w:val="00097C28"/>
    <w:rsid w:val="000A2750"/>
    <w:rsid w:val="000A29DF"/>
    <w:rsid w:val="000A2D38"/>
    <w:rsid w:val="000A2D40"/>
    <w:rsid w:val="000A4587"/>
    <w:rsid w:val="000A4589"/>
    <w:rsid w:val="000A48B1"/>
    <w:rsid w:val="000A4F07"/>
    <w:rsid w:val="000A5456"/>
    <w:rsid w:val="000A5EEF"/>
    <w:rsid w:val="000A6256"/>
    <w:rsid w:val="000A6337"/>
    <w:rsid w:val="000A6A28"/>
    <w:rsid w:val="000A6F2F"/>
    <w:rsid w:val="000A6F3A"/>
    <w:rsid w:val="000A7441"/>
    <w:rsid w:val="000A7B20"/>
    <w:rsid w:val="000B00E4"/>
    <w:rsid w:val="000B0AFE"/>
    <w:rsid w:val="000B1139"/>
    <w:rsid w:val="000B1FEE"/>
    <w:rsid w:val="000B2FD4"/>
    <w:rsid w:val="000B504E"/>
    <w:rsid w:val="000B592C"/>
    <w:rsid w:val="000B5A66"/>
    <w:rsid w:val="000B6E9C"/>
    <w:rsid w:val="000B7AF5"/>
    <w:rsid w:val="000C0408"/>
    <w:rsid w:val="000C130F"/>
    <w:rsid w:val="000C182D"/>
    <w:rsid w:val="000C1BBD"/>
    <w:rsid w:val="000C308B"/>
    <w:rsid w:val="000C3104"/>
    <w:rsid w:val="000C4701"/>
    <w:rsid w:val="000C487A"/>
    <w:rsid w:val="000C5192"/>
    <w:rsid w:val="000C5269"/>
    <w:rsid w:val="000C5865"/>
    <w:rsid w:val="000C667C"/>
    <w:rsid w:val="000C67B4"/>
    <w:rsid w:val="000C689D"/>
    <w:rsid w:val="000D03B8"/>
    <w:rsid w:val="000D03DF"/>
    <w:rsid w:val="000D2902"/>
    <w:rsid w:val="000D2C0E"/>
    <w:rsid w:val="000D2EE4"/>
    <w:rsid w:val="000D32C9"/>
    <w:rsid w:val="000D4531"/>
    <w:rsid w:val="000D565A"/>
    <w:rsid w:val="000D5AE7"/>
    <w:rsid w:val="000D62CD"/>
    <w:rsid w:val="000D73C7"/>
    <w:rsid w:val="000D7B3D"/>
    <w:rsid w:val="000E0825"/>
    <w:rsid w:val="000E0ADB"/>
    <w:rsid w:val="000E1FB8"/>
    <w:rsid w:val="000E2721"/>
    <w:rsid w:val="000E3130"/>
    <w:rsid w:val="000E3B9C"/>
    <w:rsid w:val="000E573E"/>
    <w:rsid w:val="000E5747"/>
    <w:rsid w:val="000E7380"/>
    <w:rsid w:val="000E76D6"/>
    <w:rsid w:val="000E7BBA"/>
    <w:rsid w:val="000E7D4A"/>
    <w:rsid w:val="000E7F4C"/>
    <w:rsid w:val="000F0244"/>
    <w:rsid w:val="000F0F61"/>
    <w:rsid w:val="000F10D4"/>
    <w:rsid w:val="000F25BA"/>
    <w:rsid w:val="000F2C23"/>
    <w:rsid w:val="000F3201"/>
    <w:rsid w:val="000F3591"/>
    <w:rsid w:val="000F3856"/>
    <w:rsid w:val="000F3D5C"/>
    <w:rsid w:val="000F50BA"/>
    <w:rsid w:val="000F5B9F"/>
    <w:rsid w:val="000F6250"/>
    <w:rsid w:val="000F6660"/>
    <w:rsid w:val="000F67CE"/>
    <w:rsid w:val="00100115"/>
    <w:rsid w:val="001031CD"/>
    <w:rsid w:val="00104543"/>
    <w:rsid w:val="001054B4"/>
    <w:rsid w:val="001057C3"/>
    <w:rsid w:val="00105EB0"/>
    <w:rsid w:val="00106793"/>
    <w:rsid w:val="00106864"/>
    <w:rsid w:val="00107459"/>
    <w:rsid w:val="00107577"/>
    <w:rsid w:val="00107ADE"/>
    <w:rsid w:val="00107D96"/>
    <w:rsid w:val="001106AE"/>
    <w:rsid w:val="00110A6D"/>
    <w:rsid w:val="00111207"/>
    <w:rsid w:val="001120AF"/>
    <w:rsid w:val="001133F3"/>
    <w:rsid w:val="00113677"/>
    <w:rsid w:val="001154C1"/>
    <w:rsid w:val="001156C9"/>
    <w:rsid w:val="00116394"/>
    <w:rsid w:val="00117472"/>
    <w:rsid w:val="001214D6"/>
    <w:rsid w:val="0012159D"/>
    <w:rsid w:val="0012164D"/>
    <w:rsid w:val="00122154"/>
    <w:rsid w:val="00122155"/>
    <w:rsid w:val="00122497"/>
    <w:rsid w:val="00123553"/>
    <w:rsid w:val="0012675B"/>
    <w:rsid w:val="00126F25"/>
    <w:rsid w:val="00127A12"/>
    <w:rsid w:val="00127A2D"/>
    <w:rsid w:val="00130EB7"/>
    <w:rsid w:val="0013108D"/>
    <w:rsid w:val="001312F0"/>
    <w:rsid w:val="001313DB"/>
    <w:rsid w:val="00132459"/>
    <w:rsid w:val="001329D7"/>
    <w:rsid w:val="001343DD"/>
    <w:rsid w:val="0013632C"/>
    <w:rsid w:val="001408E2"/>
    <w:rsid w:val="001409CD"/>
    <w:rsid w:val="0014343C"/>
    <w:rsid w:val="0014353B"/>
    <w:rsid w:val="00143E41"/>
    <w:rsid w:val="00146A09"/>
    <w:rsid w:val="00146E96"/>
    <w:rsid w:val="00147CFD"/>
    <w:rsid w:val="0015056C"/>
    <w:rsid w:val="00150F9A"/>
    <w:rsid w:val="0015159B"/>
    <w:rsid w:val="0015242E"/>
    <w:rsid w:val="001528E5"/>
    <w:rsid w:val="001535E0"/>
    <w:rsid w:val="00153646"/>
    <w:rsid w:val="00153987"/>
    <w:rsid w:val="001551AE"/>
    <w:rsid w:val="0015536F"/>
    <w:rsid w:val="0015586D"/>
    <w:rsid w:val="00156A1F"/>
    <w:rsid w:val="00156B8F"/>
    <w:rsid w:val="00157EA7"/>
    <w:rsid w:val="001622EE"/>
    <w:rsid w:val="00162D75"/>
    <w:rsid w:val="00162FF0"/>
    <w:rsid w:val="001631EA"/>
    <w:rsid w:val="00164112"/>
    <w:rsid w:val="00164994"/>
    <w:rsid w:val="0016530A"/>
    <w:rsid w:val="00166633"/>
    <w:rsid w:val="0016716D"/>
    <w:rsid w:val="001672BE"/>
    <w:rsid w:val="00170FBD"/>
    <w:rsid w:val="001719FF"/>
    <w:rsid w:val="00171A7E"/>
    <w:rsid w:val="00171FB3"/>
    <w:rsid w:val="001730CB"/>
    <w:rsid w:val="001754F1"/>
    <w:rsid w:val="00175E3B"/>
    <w:rsid w:val="00176237"/>
    <w:rsid w:val="001764B4"/>
    <w:rsid w:val="00176CDE"/>
    <w:rsid w:val="001775B9"/>
    <w:rsid w:val="00180743"/>
    <w:rsid w:val="00180ED8"/>
    <w:rsid w:val="00180EFC"/>
    <w:rsid w:val="001814EC"/>
    <w:rsid w:val="00182F82"/>
    <w:rsid w:val="00184016"/>
    <w:rsid w:val="00184ABA"/>
    <w:rsid w:val="00185233"/>
    <w:rsid w:val="00185A5C"/>
    <w:rsid w:val="0018608A"/>
    <w:rsid w:val="00186FC8"/>
    <w:rsid w:val="0018709E"/>
    <w:rsid w:val="00190189"/>
    <w:rsid w:val="0019104E"/>
    <w:rsid w:val="00191F28"/>
    <w:rsid w:val="00192029"/>
    <w:rsid w:val="00192DBC"/>
    <w:rsid w:val="001936A4"/>
    <w:rsid w:val="00193F97"/>
    <w:rsid w:val="00195D75"/>
    <w:rsid w:val="001967BC"/>
    <w:rsid w:val="001A05AA"/>
    <w:rsid w:val="001A0958"/>
    <w:rsid w:val="001A272D"/>
    <w:rsid w:val="001A398C"/>
    <w:rsid w:val="001A41C5"/>
    <w:rsid w:val="001A4566"/>
    <w:rsid w:val="001A7D85"/>
    <w:rsid w:val="001B0283"/>
    <w:rsid w:val="001B23AF"/>
    <w:rsid w:val="001B3659"/>
    <w:rsid w:val="001B3BB3"/>
    <w:rsid w:val="001B3FA3"/>
    <w:rsid w:val="001B4416"/>
    <w:rsid w:val="001B591A"/>
    <w:rsid w:val="001B5DFD"/>
    <w:rsid w:val="001B627C"/>
    <w:rsid w:val="001B62AA"/>
    <w:rsid w:val="001B6C63"/>
    <w:rsid w:val="001C12EE"/>
    <w:rsid w:val="001C158E"/>
    <w:rsid w:val="001C1798"/>
    <w:rsid w:val="001C18DD"/>
    <w:rsid w:val="001C273D"/>
    <w:rsid w:val="001C2A6F"/>
    <w:rsid w:val="001C3B26"/>
    <w:rsid w:val="001C3FF0"/>
    <w:rsid w:val="001C4400"/>
    <w:rsid w:val="001C48C5"/>
    <w:rsid w:val="001C4A6B"/>
    <w:rsid w:val="001C4FA0"/>
    <w:rsid w:val="001C5ADB"/>
    <w:rsid w:val="001C5DB5"/>
    <w:rsid w:val="001C6391"/>
    <w:rsid w:val="001C7A16"/>
    <w:rsid w:val="001D0037"/>
    <w:rsid w:val="001D0927"/>
    <w:rsid w:val="001D0D26"/>
    <w:rsid w:val="001D1707"/>
    <w:rsid w:val="001D1FE4"/>
    <w:rsid w:val="001D2130"/>
    <w:rsid w:val="001D3DDA"/>
    <w:rsid w:val="001D7129"/>
    <w:rsid w:val="001D78F0"/>
    <w:rsid w:val="001E1658"/>
    <w:rsid w:val="001E17CF"/>
    <w:rsid w:val="001E28C0"/>
    <w:rsid w:val="001E3BAD"/>
    <w:rsid w:val="001E49FB"/>
    <w:rsid w:val="001E4D2D"/>
    <w:rsid w:val="001E5325"/>
    <w:rsid w:val="001E6DBA"/>
    <w:rsid w:val="001E711E"/>
    <w:rsid w:val="001F00BB"/>
    <w:rsid w:val="001F11C6"/>
    <w:rsid w:val="001F142A"/>
    <w:rsid w:val="001F1801"/>
    <w:rsid w:val="001F188E"/>
    <w:rsid w:val="001F30B5"/>
    <w:rsid w:val="001F325D"/>
    <w:rsid w:val="001F3A34"/>
    <w:rsid w:val="001F40AC"/>
    <w:rsid w:val="001F42B6"/>
    <w:rsid w:val="001F45C3"/>
    <w:rsid w:val="001F4C02"/>
    <w:rsid w:val="001F5599"/>
    <w:rsid w:val="001F5E0D"/>
    <w:rsid w:val="001F5FA5"/>
    <w:rsid w:val="001F7993"/>
    <w:rsid w:val="001F7EB5"/>
    <w:rsid w:val="002003DD"/>
    <w:rsid w:val="00201544"/>
    <w:rsid w:val="00201573"/>
    <w:rsid w:val="00201E4E"/>
    <w:rsid w:val="00201EF9"/>
    <w:rsid w:val="0020234A"/>
    <w:rsid w:val="002030DE"/>
    <w:rsid w:val="00203299"/>
    <w:rsid w:val="002050C3"/>
    <w:rsid w:val="002063D0"/>
    <w:rsid w:val="00206A72"/>
    <w:rsid w:val="0021063A"/>
    <w:rsid w:val="002106D6"/>
    <w:rsid w:val="002109A0"/>
    <w:rsid w:val="00211B57"/>
    <w:rsid w:val="00211D3A"/>
    <w:rsid w:val="00212E86"/>
    <w:rsid w:val="002143BC"/>
    <w:rsid w:val="002148ED"/>
    <w:rsid w:val="00214FCE"/>
    <w:rsid w:val="00215BD8"/>
    <w:rsid w:val="00216098"/>
    <w:rsid w:val="0021731B"/>
    <w:rsid w:val="00217924"/>
    <w:rsid w:val="002212FD"/>
    <w:rsid w:val="00221545"/>
    <w:rsid w:val="00222F3C"/>
    <w:rsid w:val="0022399A"/>
    <w:rsid w:val="00223DA1"/>
    <w:rsid w:val="0022405C"/>
    <w:rsid w:val="00224206"/>
    <w:rsid w:val="00225BEF"/>
    <w:rsid w:val="00227470"/>
    <w:rsid w:val="00230376"/>
    <w:rsid w:val="0023220F"/>
    <w:rsid w:val="00234207"/>
    <w:rsid w:val="00234AE2"/>
    <w:rsid w:val="002360D9"/>
    <w:rsid w:val="00236406"/>
    <w:rsid w:val="00237BB4"/>
    <w:rsid w:val="00241276"/>
    <w:rsid w:val="00242092"/>
    <w:rsid w:val="00242733"/>
    <w:rsid w:val="00242DED"/>
    <w:rsid w:val="002437A1"/>
    <w:rsid w:val="00243B66"/>
    <w:rsid w:val="0024415C"/>
    <w:rsid w:val="002453B1"/>
    <w:rsid w:val="00245B7D"/>
    <w:rsid w:val="002467D3"/>
    <w:rsid w:val="0024713E"/>
    <w:rsid w:val="002507AC"/>
    <w:rsid w:val="002511AD"/>
    <w:rsid w:val="00251A7A"/>
    <w:rsid w:val="00251ACE"/>
    <w:rsid w:val="00252523"/>
    <w:rsid w:val="0025269D"/>
    <w:rsid w:val="0025386C"/>
    <w:rsid w:val="00254C13"/>
    <w:rsid w:val="00255979"/>
    <w:rsid w:val="00256A99"/>
    <w:rsid w:val="00257010"/>
    <w:rsid w:val="002578D9"/>
    <w:rsid w:val="00257EB5"/>
    <w:rsid w:val="002601CE"/>
    <w:rsid w:val="00260503"/>
    <w:rsid w:val="00261764"/>
    <w:rsid w:val="00261DFE"/>
    <w:rsid w:val="00261F2F"/>
    <w:rsid w:val="002628FA"/>
    <w:rsid w:val="00262D5D"/>
    <w:rsid w:val="002637B4"/>
    <w:rsid w:val="00265CFF"/>
    <w:rsid w:val="0026602C"/>
    <w:rsid w:val="002674EE"/>
    <w:rsid w:val="0027066C"/>
    <w:rsid w:val="0027098D"/>
    <w:rsid w:val="00270B91"/>
    <w:rsid w:val="00270DBA"/>
    <w:rsid w:val="00271EA7"/>
    <w:rsid w:val="00272574"/>
    <w:rsid w:val="002731E4"/>
    <w:rsid w:val="00273390"/>
    <w:rsid w:val="00273FB4"/>
    <w:rsid w:val="00274565"/>
    <w:rsid w:val="002746F5"/>
    <w:rsid w:val="0027475D"/>
    <w:rsid w:val="00274C44"/>
    <w:rsid w:val="00276780"/>
    <w:rsid w:val="00276F6A"/>
    <w:rsid w:val="002774BD"/>
    <w:rsid w:val="00277503"/>
    <w:rsid w:val="00280D04"/>
    <w:rsid w:val="00281457"/>
    <w:rsid w:val="00281BDF"/>
    <w:rsid w:val="00281C5B"/>
    <w:rsid w:val="00282292"/>
    <w:rsid w:val="00283F93"/>
    <w:rsid w:val="00284115"/>
    <w:rsid w:val="002849E3"/>
    <w:rsid w:val="00284AEF"/>
    <w:rsid w:val="00284DD6"/>
    <w:rsid w:val="00284DFE"/>
    <w:rsid w:val="002855BA"/>
    <w:rsid w:val="00285F80"/>
    <w:rsid w:val="00287DA6"/>
    <w:rsid w:val="0029150E"/>
    <w:rsid w:val="002917F1"/>
    <w:rsid w:val="00291A5B"/>
    <w:rsid w:val="00292145"/>
    <w:rsid w:val="00292804"/>
    <w:rsid w:val="00292BB2"/>
    <w:rsid w:val="00293272"/>
    <w:rsid w:val="00295043"/>
    <w:rsid w:val="00296106"/>
    <w:rsid w:val="00296EDF"/>
    <w:rsid w:val="002A1A8A"/>
    <w:rsid w:val="002A1AB1"/>
    <w:rsid w:val="002A2400"/>
    <w:rsid w:val="002A2B5A"/>
    <w:rsid w:val="002A3349"/>
    <w:rsid w:val="002A33DC"/>
    <w:rsid w:val="002A3DE1"/>
    <w:rsid w:val="002A6A21"/>
    <w:rsid w:val="002B0670"/>
    <w:rsid w:val="002B0B77"/>
    <w:rsid w:val="002B132B"/>
    <w:rsid w:val="002B2678"/>
    <w:rsid w:val="002B2736"/>
    <w:rsid w:val="002B3202"/>
    <w:rsid w:val="002B3F0B"/>
    <w:rsid w:val="002B4D94"/>
    <w:rsid w:val="002B6DFC"/>
    <w:rsid w:val="002B6DFD"/>
    <w:rsid w:val="002B70D6"/>
    <w:rsid w:val="002C013A"/>
    <w:rsid w:val="002C05F7"/>
    <w:rsid w:val="002C3C28"/>
    <w:rsid w:val="002C42B1"/>
    <w:rsid w:val="002C5057"/>
    <w:rsid w:val="002C5DFD"/>
    <w:rsid w:val="002C6399"/>
    <w:rsid w:val="002C6571"/>
    <w:rsid w:val="002C67E7"/>
    <w:rsid w:val="002D149F"/>
    <w:rsid w:val="002D1905"/>
    <w:rsid w:val="002D192C"/>
    <w:rsid w:val="002D1EE6"/>
    <w:rsid w:val="002D3678"/>
    <w:rsid w:val="002D3ADD"/>
    <w:rsid w:val="002D3CD2"/>
    <w:rsid w:val="002D4076"/>
    <w:rsid w:val="002D428C"/>
    <w:rsid w:val="002D51C2"/>
    <w:rsid w:val="002D71B9"/>
    <w:rsid w:val="002E1735"/>
    <w:rsid w:val="002E1A88"/>
    <w:rsid w:val="002E1C95"/>
    <w:rsid w:val="002E1E67"/>
    <w:rsid w:val="002E2863"/>
    <w:rsid w:val="002E3806"/>
    <w:rsid w:val="002E4957"/>
    <w:rsid w:val="002E4CFF"/>
    <w:rsid w:val="002E76FB"/>
    <w:rsid w:val="002F01F5"/>
    <w:rsid w:val="002F035B"/>
    <w:rsid w:val="002F0A8F"/>
    <w:rsid w:val="002F2762"/>
    <w:rsid w:val="002F28A1"/>
    <w:rsid w:val="002F3903"/>
    <w:rsid w:val="002F4504"/>
    <w:rsid w:val="002F5283"/>
    <w:rsid w:val="002F7CED"/>
    <w:rsid w:val="0030037B"/>
    <w:rsid w:val="00300690"/>
    <w:rsid w:val="00300CF0"/>
    <w:rsid w:val="00303297"/>
    <w:rsid w:val="00303CFF"/>
    <w:rsid w:val="00304315"/>
    <w:rsid w:val="00304F5C"/>
    <w:rsid w:val="003063DF"/>
    <w:rsid w:val="00307B37"/>
    <w:rsid w:val="00307CEF"/>
    <w:rsid w:val="0031056E"/>
    <w:rsid w:val="0031106F"/>
    <w:rsid w:val="00311301"/>
    <w:rsid w:val="00312FE8"/>
    <w:rsid w:val="003144BC"/>
    <w:rsid w:val="0031555D"/>
    <w:rsid w:val="00315C21"/>
    <w:rsid w:val="003169CA"/>
    <w:rsid w:val="00317F1B"/>
    <w:rsid w:val="00320DAA"/>
    <w:rsid w:val="00320F21"/>
    <w:rsid w:val="00321080"/>
    <w:rsid w:val="003213ED"/>
    <w:rsid w:val="00321F56"/>
    <w:rsid w:val="00322F0F"/>
    <w:rsid w:val="00323718"/>
    <w:rsid w:val="0032420C"/>
    <w:rsid w:val="0032423C"/>
    <w:rsid w:val="0032463B"/>
    <w:rsid w:val="003246B0"/>
    <w:rsid w:val="00324703"/>
    <w:rsid w:val="0032674C"/>
    <w:rsid w:val="0032725B"/>
    <w:rsid w:val="0032762E"/>
    <w:rsid w:val="003316C4"/>
    <w:rsid w:val="00331812"/>
    <w:rsid w:val="003336E0"/>
    <w:rsid w:val="003338E0"/>
    <w:rsid w:val="0033457B"/>
    <w:rsid w:val="003353F8"/>
    <w:rsid w:val="003353F9"/>
    <w:rsid w:val="00336C06"/>
    <w:rsid w:val="0033787C"/>
    <w:rsid w:val="0034175A"/>
    <w:rsid w:val="00341A27"/>
    <w:rsid w:val="00341C1E"/>
    <w:rsid w:val="00342886"/>
    <w:rsid w:val="003443E7"/>
    <w:rsid w:val="0034456D"/>
    <w:rsid w:val="003446B3"/>
    <w:rsid w:val="00344A9F"/>
    <w:rsid w:val="0034558C"/>
    <w:rsid w:val="00345874"/>
    <w:rsid w:val="0034782A"/>
    <w:rsid w:val="00347E31"/>
    <w:rsid w:val="00353208"/>
    <w:rsid w:val="00354FF1"/>
    <w:rsid w:val="00355427"/>
    <w:rsid w:val="00355E41"/>
    <w:rsid w:val="003561AB"/>
    <w:rsid w:val="00357C90"/>
    <w:rsid w:val="003610DA"/>
    <w:rsid w:val="0036129C"/>
    <w:rsid w:val="0036217B"/>
    <w:rsid w:val="0036239C"/>
    <w:rsid w:val="00362588"/>
    <w:rsid w:val="00362E5F"/>
    <w:rsid w:val="0036315B"/>
    <w:rsid w:val="00363F0A"/>
    <w:rsid w:val="00365D9D"/>
    <w:rsid w:val="0036615F"/>
    <w:rsid w:val="003673ED"/>
    <w:rsid w:val="00370A28"/>
    <w:rsid w:val="00370A7D"/>
    <w:rsid w:val="00370C15"/>
    <w:rsid w:val="00371C69"/>
    <w:rsid w:val="0037256E"/>
    <w:rsid w:val="00372CF4"/>
    <w:rsid w:val="003731BD"/>
    <w:rsid w:val="00373BFE"/>
    <w:rsid w:val="00374F78"/>
    <w:rsid w:val="003753D7"/>
    <w:rsid w:val="0037559E"/>
    <w:rsid w:val="00375E71"/>
    <w:rsid w:val="00375F94"/>
    <w:rsid w:val="00376FB5"/>
    <w:rsid w:val="0037727C"/>
    <w:rsid w:val="003772E6"/>
    <w:rsid w:val="003772F5"/>
    <w:rsid w:val="003801E8"/>
    <w:rsid w:val="003810DA"/>
    <w:rsid w:val="00382572"/>
    <w:rsid w:val="00382BDB"/>
    <w:rsid w:val="00383365"/>
    <w:rsid w:val="003834B6"/>
    <w:rsid w:val="00384160"/>
    <w:rsid w:val="0038436C"/>
    <w:rsid w:val="0038447B"/>
    <w:rsid w:val="003852E8"/>
    <w:rsid w:val="003853DC"/>
    <w:rsid w:val="00385673"/>
    <w:rsid w:val="003858F9"/>
    <w:rsid w:val="00385B5D"/>
    <w:rsid w:val="00385B87"/>
    <w:rsid w:val="003865BD"/>
    <w:rsid w:val="0038670A"/>
    <w:rsid w:val="00390F41"/>
    <w:rsid w:val="003913D2"/>
    <w:rsid w:val="003919BD"/>
    <w:rsid w:val="00392181"/>
    <w:rsid w:val="00393134"/>
    <w:rsid w:val="00393910"/>
    <w:rsid w:val="00394810"/>
    <w:rsid w:val="003949D2"/>
    <w:rsid w:val="00394B55"/>
    <w:rsid w:val="00394BE7"/>
    <w:rsid w:val="00394D5B"/>
    <w:rsid w:val="00394D8E"/>
    <w:rsid w:val="00397F4F"/>
    <w:rsid w:val="003A0432"/>
    <w:rsid w:val="003A12DC"/>
    <w:rsid w:val="003A16C4"/>
    <w:rsid w:val="003A1A22"/>
    <w:rsid w:val="003A28CC"/>
    <w:rsid w:val="003A37B8"/>
    <w:rsid w:val="003A3F84"/>
    <w:rsid w:val="003A455E"/>
    <w:rsid w:val="003A549A"/>
    <w:rsid w:val="003A5727"/>
    <w:rsid w:val="003A5CCA"/>
    <w:rsid w:val="003A615B"/>
    <w:rsid w:val="003A69CA"/>
    <w:rsid w:val="003A71F2"/>
    <w:rsid w:val="003A7406"/>
    <w:rsid w:val="003A7932"/>
    <w:rsid w:val="003B01E1"/>
    <w:rsid w:val="003B0766"/>
    <w:rsid w:val="003B0E38"/>
    <w:rsid w:val="003B0EE4"/>
    <w:rsid w:val="003B0F5E"/>
    <w:rsid w:val="003B1F96"/>
    <w:rsid w:val="003B3369"/>
    <w:rsid w:val="003B367E"/>
    <w:rsid w:val="003B3B01"/>
    <w:rsid w:val="003B40E9"/>
    <w:rsid w:val="003B5001"/>
    <w:rsid w:val="003B5689"/>
    <w:rsid w:val="003B6E02"/>
    <w:rsid w:val="003C0032"/>
    <w:rsid w:val="003C1139"/>
    <w:rsid w:val="003C1540"/>
    <w:rsid w:val="003C39B2"/>
    <w:rsid w:val="003C496F"/>
    <w:rsid w:val="003C603C"/>
    <w:rsid w:val="003C6147"/>
    <w:rsid w:val="003C64A7"/>
    <w:rsid w:val="003C68A9"/>
    <w:rsid w:val="003C6FC5"/>
    <w:rsid w:val="003C737D"/>
    <w:rsid w:val="003C7669"/>
    <w:rsid w:val="003D02E3"/>
    <w:rsid w:val="003D0756"/>
    <w:rsid w:val="003D10A9"/>
    <w:rsid w:val="003D2B34"/>
    <w:rsid w:val="003D2BD6"/>
    <w:rsid w:val="003D3786"/>
    <w:rsid w:val="003D501C"/>
    <w:rsid w:val="003D6159"/>
    <w:rsid w:val="003D63A6"/>
    <w:rsid w:val="003D7566"/>
    <w:rsid w:val="003D7A51"/>
    <w:rsid w:val="003D7E7F"/>
    <w:rsid w:val="003E00DC"/>
    <w:rsid w:val="003E0335"/>
    <w:rsid w:val="003E0807"/>
    <w:rsid w:val="003E1F5F"/>
    <w:rsid w:val="003E273C"/>
    <w:rsid w:val="003E290E"/>
    <w:rsid w:val="003E4A7F"/>
    <w:rsid w:val="003F113B"/>
    <w:rsid w:val="003F13C6"/>
    <w:rsid w:val="003F1579"/>
    <w:rsid w:val="003F2019"/>
    <w:rsid w:val="003F371E"/>
    <w:rsid w:val="003F3DEF"/>
    <w:rsid w:val="003F43AD"/>
    <w:rsid w:val="003F5702"/>
    <w:rsid w:val="003F61C1"/>
    <w:rsid w:val="003F683F"/>
    <w:rsid w:val="003F6D4B"/>
    <w:rsid w:val="003F6E2F"/>
    <w:rsid w:val="003F76C1"/>
    <w:rsid w:val="003F79AC"/>
    <w:rsid w:val="00400199"/>
    <w:rsid w:val="004006D8"/>
    <w:rsid w:val="00402BDE"/>
    <w:rsid w:val="00402F89"/>
    <w:rsid w:val="004033DD"/>
    <w:rsid w:val="00403ADE"/>
    <w:rsid w:val="00404041"/>
    <w:rsid w:val="0040438C"/>
    <w:rsid w:val="00404CE5"/>
    <w:rsid w:val="00405343"/>
    <w:rsid w:val="00405391"/>
    <w:rsid w:val="004103AC"/>
    <w:rsid w:val="00410EF7"/>
    <w:rsid w:val="00412184"/>
    <w:rsid w:val="004123B1"/>
    <w:rsid w:val="004130B1"/>
    <w:rsid w:val="0041331B"/>
    <w:rsid w:val="0041352F"/>
    <w:rsid w:val="00414AFC"/>
    <w:rsid w:val="004150F1"/>
    <w:rsid w:val="0041549F"/>
    <w:rsid w:val="004154CD"/>
    <w:rsid w:val="004159F7"/>
    <w:rsid w:val="004173BE"/>
    <w:rsid w:val="004176CE"/>
    <w:rsid w:val="0041788A"/>
    <w:rsid w:val="00420D81"/>
    <w:rsid w:val="00425204"/>
    <w:rsid w:val="004254DE"/>
    <w:rsid w:val="004269A2"/>
    <w:rsid w:val="00426BDE"/>
    <w:rsid w:val="004270BB"/>
    <w:rsid w:val="0043119F"/>
    <w:rsid w:val="0043226C"/>
    <w:rsid w:val="004325EF"/>
    <w:rsid w:val="00432A46"/>
    <w:rsid w:val="00432D05"/>
    <w:rsid w:val="00433F63"/>
    <w:rsid w:val="00434C83"/>
    <w:rsid w:val="00434C85"/>
    <w:rsid w:val="00434EEF"/>
    <w:rsid w:val="00435149"/>
    <w:rsid w:val="0043598C"/>
    <w:rsid w:val="00436DB7"/>
    <w:rsid w:val="00437720"/>
    <w:rsid w:val="00437B54"/>
    <w:rsid w:val="00440F51"/>
    <w:rsid w:val="00442AB5"/>
    <w:rsid w:val="00442EBA"/>
    <w:rsid w:val="00444BB2"/>
    <w:rsid w:val="0044736D"/>
    <w:rsid w:val="00447419"/>
    <w:rsid w:val="00447F97"/>
    <w:rsid w:val="00450901"/>
    <w:rsid w:val="00451F7A"/>
    <w:rsid w:val="004523CA"/>
    <w:rsid w:val="00453BA8"/>
    <w:rsid w:val="00454234"/>
    <w:rsid w:val="00455DDD"/>
    <w:rsid w:val="004574AE"/>
    <w:rsid w:val="00457E3D"/>
    <w:rsid w:val="00460CB7"/>
    <w:rsid w:val="00461083"/>
    <w:rsid w:val="004614BF"/>
    <w:rsid w:val="00462896"/>
    <w:rsid w:val="004634AC"/>
    <w:rsid w:val="00463B9F"/>
    <w:rsid w:val="0046450C"/>
    <w:rsid w:val="0046477F"/>
    <w:rsid w:val="00464EF7"/>
    <w:rsid w:val="0046532E"/>
    <w:rsid w:val="00465BF5"/>
    <w:rsid w:val="004665FE"/>
    <w:rsid w:val="00467948"/>
    <w:rsid w:val="00467AEC"/>
    <w:rsid w:val="00470138"/>
    <w:rsid w:val="004706F4"/>
    <w:rsid w:val="00470C8C"/>
    <w:rsid w:val="00471058"/>
    <w:rsid w:val="00471901"/>
    <w:rsid w:val="00471C40"/>
    <w:rsid w:val="00471CFF"/>
    <w:rsid w:val="00472420"/>
    <w:rsid w:val="0047315D"/>
    <w:rsid w:val="004745E1"/>
    <w:rsid w:val="004748F3"/>
    <w:rsid w:val="004749C8"/>
    <w:rsid w:val="004753BC"/>
    <w:rsid w:val="00475E3A"/>
    <w:rsid w:val="0047655B"/>
    <w:rsid w:val="004766FA"/>
    <w:rsid w:val="004769FE"/>
    <w:rsid w:val="00477765"/>
    <w:rsid w:val="00480D4E"/>
    <w:rsid w:val="00482D4E"/>
    <w:rsid w:val="00482F91"/>
    <w:rsid w:val="00483517"/>
    <w:rsid w:val="004844BA"/>
    <w:rsid w:val="004848B1"/>
    <w:rsid w:val="004849DB"/>
    <w:rsid w:val="004849F8"/>
    <w:rsid w:val="00484F29"/>
    <w:rsid w:val="004857C6"/>
    <w:rsid w:val="00485AF4"/>
    <w:rsid w:val="004863B8"/>
    <w:rsid w:val="004869E0"/>
    <w:rsid w:val="00487BB4"/>
    <w:rsid w:val="004902A5"/>
    <w:rsid w:val="00490E34"/>
    <w:rsid w:val="00491930"/>
    <w:rsid w:val="00492C93"/>
    <w:rsid w:val="00494151"/>
    <w:rsid w:val="00494EDA"/>
    <w:rsid w:val="00495199"/>
    <w:rsid w:val="00495625"/>
    <w:rsid w:val="004970B2"/>
    <w:rsid w:val="00497EAA"/>
    <w:rsid w:val="004A055B"/>
    <w:rsid w:val="004A0F8F"/>
    <w:rsid w:val="004A12C4"/>
    <w:rsid w:val="004A27F2"/>
    <w:rsid w:val="004A37E5"/>
    <w:rsid w:val="004A3F35"/>
    <w:rsid w:val="004A4CA2"/>
    <w:rsid w:val="004A63F5"/>
    <w:rsid w:val="004B035E"/>
    <w:rsid w:val="004B058B"/>
    <w:rsid w:val="004B1017"/>
    <w:rsid w:val="004B1286"/>
    <w:rsid w:val="004B2E28"/>
    <w:rsid w:val="004B32EC"/>
    <w:rsid w:val="004B37A9"/>
    <w:rsid w:val="004B4417"/>
    <w:rsid w:val="004B48ED"/>
    <w:rsid w:val="004B51A8"/>
    <w:rsid w:val="004B5C2F"/>
    <w:rsid w:val="004B687B"/>
    <w:rsid w:val="004B6AE3"/>
    <w:rsid w:val="004B6DDB"/>
    <w:rsid w:val="004B7540"/>
    <w:rsid w:val="004C02C2"/>
    <w:rsid w:val="004C0535"/>
    <w:rsid w:val="004C10FD"/>
    <w:rsid w:val="004C1573"/>
    <w:rsid w:val="004C1931"/>
    <w:rsid w:val="004C2C8E"/>
    <w:rsid w:val="004C32B8"/>
    <w:rsid w:val="004C534D"/>
    <w:rsid w:val="004C5986"/>
    <w:rsid w:val="004C61AD"/>
    <w:rsid w:val="004C7871"/>
    <w:rsid w:val="004C78C0"/>
    <w:rsid w:val="004D1E92"/>
    <w:rsid w:val="004D3710"/>
    <w:rsid w:val="004D40F7"/>
    <w:rsid w:val="004D4667"/>
    <w:rsid w:val="004D478D"/>
    <w:rsid w:val="004D4B19"/>
    <w:rsid w:val="004D5C94"/>
    <w:rsid w:val="004D784E"/>
    <w:rsid w:val="004D79A2"/>
    <w:rsid w:val="004E0751"/>
    <w:rsid w:val="004E0B30"/>
    <w:rsid w:val="004E167A"/>
    <w:rsid w:val="004E18D7"/>
    <w:rsid w:val="004E2781"/>
    <w:rsid w:val="004E3513"/>
    <w:rsid w:val="004E4897"/>
    <w:rsid w:val="004E505E"/>
    <w:rsid w:val="004E7656"/>
    <w:rsid w:val="004E7A74"/>
    <w:rsid w:val="004F13F1"/>
    <w:rsid w:val="004F2D2E"/>
    <w:rsid w:val="004F3528"/>
    <w:rsid w:val="004F365A"/>
    <w:rsid w:val="004F4548"/>
    <w:rsid w:val="004F6248"/>
    <w:rsid w:val="004F7EDE"/>
    <w:rsid w:val="005008EA"/>
    <w:rsid w:val="00500E04"/>
    <w:rsid w:val="005054B4"/>
    <w:rsid w:val="005055FA"/>
    <w:rsid w:val="00506CC7"/>
    <w:rsid w:val="00510914"/>
    <w:rsid w:val="00511050"/>
    <w:rsid w:val="005110C5"/>
    <w:rsid w:val="00511D15"/>
    <w:rsid w:val="00511D8A"/>
    <w:rsid w:val="00512CCF"/>
    <w:rsid w:val="00513C08"/>
    <w:rsid w:val="00513F8C"/>
    <w:rsid w:val="005177B3"/>
    <w:rsid w:val="00520122"/>
    <w:rsid w:val="00520AE8"/>
    <w:rsid w:val="0052112E"/>
    <w:rsid w:val="005237BC"/>
    <w:rsid w:val="005238D8"/>
    <w:rsid w:val="005238E3"/>
    <w:rsid w:val="005239AA"/>
    <w:rsid w:val="0052424C"/>
    <w:rsid w:val="0052487D"/>
    <w:rsid w:val="00524AF5"/>
    <w:rsid w:val="00524BE3"/>
    <w:rsid w:val="00524FC4"/>
    <w:rsid w:val="00525C92"/>
    <w:rsid w:val="00526E49"/>
    <w:rsid w:val="0052795C"/>
    <w:rsid w:val="00531816"/>
    <w:rsid w:val="00533A78"/>
    <w:rsid w:val="00533D91"/>
    <w:rsid w:val="00533F7E"/>
    <w:rsid w:val="00535372"/>
    <w:rsid w:val="00536F70"/>
    <w:rsid w:val="00537ED7"/>
    <w:rsid w:val="00540BCD"/>
    <w:rsid w:val="00540BE6"/>
    <w:rsid w:val="00542CBD"/>
    <w:rsid w:val="00542EFF"/>
    <w:rsid w:val="005432EE"/>
    <w:rsid w:val="005451F3"/>
    <w:rsid w:val="00547144"/>
    <w:rsid w:val="005476D6"/>
    <w:rsid w:val="005478FA"/>
    <w:rsid w:val="00551AD1"/>
    <w:rsid w:val="00553352"/>
    <w:rsid w:val="00554185"/>
    <w:rsid w:val="00554DAE"/>
    <w:rsid w:val="00555540"/>
    <w:rsid w:val="005558F2"/>
    <w:rsid w:val="00555D88"/>
    <w:rsid w:val="00556288"/>
    <w:rsid w:val="00556326"/>
    <w:rsid w:val="0055667D"/>
    <w:rsid w:val="005576C2"/>
    <w:rsid w:val="00557B5B"/>
    <w:rsid w:val="00560F1C"/>
    <w:rsid w:val="00562CAF"/>
    <w:rsid w:val="00563359"/>
    <w:rsid w:val="00563DEA"/>
    <w:rsid w:val="00564247"/>
    <w:rsid w:val="00564497"/>
    <w:rsid w:val="00566DB4"/>
    <w:rsid w:val="00570942"/>
    <w:rsid w:val="0057283B"/>
    <w:rsid w:val="005728DD"/>
    <w:rsid w:val="00572C84"/>
    <w:rsid w:val="00573332"/>
    <w:rsid w:val="00573A60"/>
    <w:rsid w:val="005741D7"/>
    <w:rsid w:val="00574395"/>
    <w:rsid w:val="0057460B"/>
    <w:rsid w:val="00575C74"/>
    <w:rsid w:val="00577B83"/>
    <w:rsid w:val="00580E0F"/>
    <w:rsid w:val="00581460"/>
    <w:rsid w:val="00581C52"/>
    <w:rsid w:val="005827BC"/>
    <w:rsid w:val="00583B43"/>
    <w:rsid w:val="00583E90"/>
    <w:rsid w:val="00584E1B"/>
    <w:rsid w:val="005853ED"/>
    <w:rsid w:val="00585664"/>
    <w:rsid w:val="00585BD6"/>
    <w:rsid w:val="005862A7"/>
    <w:rsid w:val="0058691E"/>
    <w:rsid w:val="005878E6"/>
    <w:rsid w:val="00587CBD"/>
    <w:rsid w:val="00587EBD"/>
    <w:rsid w:val="00591979"/>
    <w:rsid w:val="00594066"/>
    <w:rsid w:val="00594EA8"/>
    <w:rsid w:val="00596CC3"/>
    <w:rsid w:val="00596F24"/>
    <w:rsid w:val="005A0C3C"/>
    <w:rsid w:val="005A25A3"/>
    <w:rsid w:val="005A27D5"/>
    <w:rsid w:val="005A31E3"/>
    <w:rsid w:val="005A380F"/>
    <w:rsid w:val="005A4089"/>
    <w:rsid w:val="005A445C"/>
    <w:rsid w:val="005A60E9"/>
    <w:rsid w:val="005A6339"/>
    <w:rsid w:val="005A6E82"/>
    <w:rsid w:val="005A7317"/>
    <w:rsid w:val="005A747B"/>
    <w:rsid w:val="005B0A93"/>
    <w:rsid w:val="005B1490"/>
    <w:rsid w:val="005B17ED"/>
    <w:rsid w:val="005B2044"/>
    <w:rsid w:val="005B2C26"/>
    <w:rsid w:val="005B3B29"/>
    <w:rsid w:val="005B3C92"/>
    <w:rsid w:val="005B41A4"/>
    <w:rsid w:val="005B4A3A"/>
    <w:rsid w:val="005B54FA"/>
    <w:rsid w:val="005B69F4"/>
    <w:rsid w:val="005B6A8E"/>
    <w:rsid w:val="005B7AB1"/>
    <w:rsid w:val="005C1787"/>
    <w:rsid w:val="005C2F7E"/>
    <w:rsid w:val="005C3296"/>
    <w:rsid w:val="005C3440"/>
    <w:rsid w:val="005C38E9"/>
    <w:rsid w:val="005C3B8A"/>
    <w:rsid w:val="005C430C"/>
    <w:rsid w:val="005C5888"/>
    <w:rsid w:val="005C622D"/>
    <w:rsid w:val="005C7095"/>
    <w:rsid w:val="005C7E6B"/>
    <w:rsid w:val="005D02B7"/>
    <w:rsid w:val="005D0C74"/>
    <w:rsid w:val="005D0D59"/>
    <w:rsid w:val="005D1203"/>
    <w:rsid w:val="005D122B"/>
    <w:rsid w:val="005D15EF"/>
    <w:rsid w:val="005D2967"/>
    <w:rsid w:val="005D49B8"/>
    <w:rsid w:val="005D4C2B"/>
    <w:rsid w:val="005D5341"/>
    <w:rsid w:val="005D67F6"/>
    <w:rsid w:val="005D74F3"/>
    <w:rsid w:val="005E078A"/>
    <w:rsid w:val="005E12D5"/>
    <w:rsid w:val="005E1518"/>
    <w:rsid w:val="005E157B"/>
    <w:rsid w:val="005E1969"/>
    <w:rsid w:val="005E2C0E"/>
    <w:rsid w:val="005E37DC"/>
    <w:rsid w:val="005E37F2"/>
    <w:rsid w:val="005E3CAD"/>
    <w:rsid w:val="005E52BD"/>
    <w:rsid w:val="005E5EB7"/>
    <w:rsid w:val="005E61D7"/>
    <w:rsid w:val="005E62CD"/>
    <w:rsid w:val="005E737A"/>
    <w:rsid w:val="005F0488"/>
    <w:rsid w:val="005F07D4"/>
    <w:rsid w:val="005F0AFF"/>
    <w:rsid w:val="005F1E83"/>
    <w:rsid w:val="005F22E4"/>
    <w:rsid w:val="005F2AD7"/>
    <w:rsid w:val="005F4162"/>
    <w:rsid w:val="005F54B8"/>
    <w:rsid w:val="005F6000"/>
    <w:rsid w:val="005F613E"/>
    <w:rsid w:val="005F62A3"/>
    <w:rsid w:val="005F6D57"/>
    <w:rsid w:val="005F6EB5"/>
    <w:rsid w:val="00600333"/>
    <w:rsid w:val="006019A6"/>
    <w:rsid w:val="00601FC4"/>
    <w:rsid w:val="00602EA2"/>
    <w:rsid w:val="0060357F"/>
    <w:rsid w:val="00603827"/>
    <w:rsid w:val="00604A6A"/>
    <w:rsid w:val="00606C24"/>
    <w:rsid w:val="00606FE6"/>
    <w:rsid w:val="00610E3D"/>
    <w:rsid w:val="00610F15"/>
    <w:rsid w:val="00612C02"/>
    <w:rsid w:val="0061561C"/>
    <w:rsid w:val="006167C3"/>
    <w:rsid w:val="00617441"/>
    <w:rsid w:val="00617729"/>
    <w:rsid w:val="00617882"/>
    <w:rsid w:val="00617D8F"/>
    <w:rsid w:val="00617E0B"/>
    <w:rsid w:val="00620AFB"/>
    <w:rsid w:val="00621A98"/>
    <w:rsid w:val="0062273B"/>
    <w:rsid w:val="00623F2A"/>
    <w:rsid w:val="0062466B"/>
    <w:rsid w:val="00624FC2"/>
    <w:rsid w:val="006259C8"/>
    <w:rsid w:val="0062606E"/>
    <w:rsid w:val="0062632E"/>
    <w:rsid w:val="00626D54"/>
    <w:rsid w:val="006279D4"/>
    <w:rsid w:val="0063176F"/>
    <w:rsid w:val="006317D1"/>
    <w:rsid w:val="00632D78"/>
    <w:rsid w:val="006335A1"/>
    <w:rsid w:val="00633E5E"/>
    <w:rsid w:val="00634132"/>
    <w:rsid w:val="00634329"/>
    <w:rsid w:val="0063648F"/>
    <w:rsid w:val="006366B9"/>
    <w:rsid w:val="00636C40"/>
    <w:rsid w:val="006371E2"/>
    <w:rsid w:val="00640F2B"/>
    <w:rsid w:val="0064193F"/>
    <w:rsid w:val="00641A5D"/>
    <w:rsid w:val="00642956"/>
    <w:rsid w:val="00642B96"/>
    <w:rsid w:val="00642C0E"/>
    <w:rsid w:val="00643A6C"/>
    <w:rsid w:val="00644239"/>
    <w:rsid w:val="00644B05"/>
    <w:rsid w:val="006452B7"/>
    <w:rsid w:val="00645C3F"/>
    <w:rsid w:val="00646B5F"/>
    <w:rsid w:val="00647343"/>
    <w:rsid w:val="00650BD2"/>
    <w:rsid w:val="00650BE1"/>
    <w:rsid w:val="00651668"/>
    <w:rsid w:val="00651BF9"/>
    <w:rsid w:val="00651E82"/>
    <w:rsid w:val="00651F00"/>
    <w:rsid w:val="0065303B"/>
    <w:rsid w:val="0065453B"/>
    <w:rsid w:val="006549D6"/>
    <w:rsid w:val="0065503D"/>
    <w:rsid w:val="006556E3"/>
    <w:rsid w:val="00657182"/>
    <w:rsid w:val="00657EC8"/>
    <w:rsid w:val="006603AA"/>
    <w:rsid w:val="00662C5C"/>
    <w:rsid w:val="0066322B"/>
    <w:rsid w:val="006635B9"/>
    <w:rsid w:val="00664015"/>
    <w:rsid w:val="00664AF9"/>
    <w:rsid w:val="00665A77"/>
    <w:rsid w:val="006670ED"/>
    <w:rsid w:val="006672FE"/>
    <w:rsid w:val="0066741E"/>
    <w:rsid w:val="0066750F"/>
    <w:rsid w:val="00671BE9"/>
    <w:rsid w:val="00672FFB"/>
    <w:rsid w:val="0067302F"/>
    <w:rsid w:val="00673351"/>
    <w:rsid w:val="00673511"/>
    <w:rsid w:val="00675554"/>
    <w:rsid w:val="00675B33"/>
    <w:rsid w:val="00675F27"/>
    <w:rsid w:val="0067766A"/>
    <w:rsid w:val="0068392F"/>
    <w:rsid w:val="006841E4"/>
    <w:rsid w:val="00684BB9"/>
    <w:rsid w:val="00685274"/>
    <w:rsid w:val="00685551"/>
    <w:rsid w:val="0068668F"/>
    <w:rsid w:val="00687395"/>
    <w:rsid w:val="0069046F"/>
    <w:rsid w:val="006911C4"/>
    <w:rsid w:val="0069193D"/>
    <w:rsid w:val="0069258D"/>
    <w:rsid w:val="00692B5B"/>
    <w:rsid w:val="006933A9"/>
    <w:rsid w:val="0069398E"/>
    <w:rsid w:val="00694653"/>
    <w:rsid w:val="00695B8B"/>
    <w:rsid w:val="00697385"/>
    <w:rsid w:val="006A05A6"/>
    <w:rsid w:val="006A2A04"/>
    <w:rsid w:val="006A2A55"/>
    <w:rsid w:val="006A31F8"/>
    <w:rsid w:val="006A4975"/>
    <w:rsid w:val="006A4D6A"/>
    <w:rsid w:val="006A5392"/>
    <w:rsid w:val="006A6080"/>
    <w:rsid w:val="006A6229"/>
    <w:rsid w:val="006A62DB"/>
    <w:rsid w:val="006A62FB"/>
    <w:rsid w:val="006A64D7"/>
    <w:rsid w:val="006A7860"/>
    <w:rsid w:val="006B01DE"/>
    <w:rsid w:val="006B11A8"/>
    <w:rsid w:val="006B1454"/>
    <w:rsid w:val="006B14D5"/>
    <w:rsid w:val="006B28AF"/>
    <w:rsid w:val="006B29E8"/>
    <w:rsid w:val="006B3CAF"/>
    <w:rsid w:val="006B3D71"/>
    <w:rsid w:val="006B3F17"/>
    <w:rsid w:val="006B423D"/>
    <w:rsid w:val="006B425C"/>
    <w:rsid w:val="006B457F"/>
    <w:rsid w:val="006B49BA"/>
    <w:rsid w:val="006B51FA"/>
    <w:rsid w:val="006B5291"/>
    <w:rsid w:val="006B5E9D"/>
    <w:rsid w:val="006B5F7D"/>
    <w:rsid w:val="006B7251"/>
    <w:rsid w:val="006B739D"/>
    <w:rsid w:val="006B7D53"/>
    <w:rsid w:val="006B7D83"/>
    <w:rsid w:val="006C0A3B"/>
    <w:rsid w:val="006C1014"/>
    <w:rsid w:val="006C1CDA"/>
    <w:rsid w:val="006C26AF"/>
    <w:rsid w:val="006C287E"/>
    <w:rsid w:val="006C2B42"/>
    <w:rsid w:val="006C45C5"/>
    <w:rsid w:val="006C4A3E"/>
    <w:rsid w:val="006C59D3"/>
    <w:rsid w:val="006C64F0"/>
    <w:rsid w:val="006C6A87"/>
    <w:rsid w:val="006D1578"/>
    <w:rsid w:val="006D170C"/>
    <w:rsid w:val="006D1A34"/>
    <w:rsid w:val="006D2FF9"/>
    <w:rsid w:val="006D3A48"/>
    <w:rsid w:val="006D4541"/>
    <w:rsid w:val="006D4F9F"/>
    <w:rsid w:val="006D4FDD"/>
    <w:rsid w:val="006D53FE"/>
    <w:rsid w:val="006D5B74"/>
    <w:rsid w:val="006D730B"/>
    <w:rsid w:val="006E11DD"/>
    <w:rsid w:val="006E2A27"/>
    <w:rsid w:val="006E2B9C"/>
    <w:rsid w:val="006E40C0"/>
    <w:rsid w:val="006E4C16"/>
    <w:rsid w:val="006E5300"/>
    <w:rsid w:val="006E5D3F"/>
    <w:rsid w:val="006E719C"/>
    <w:rsid w:val="006F07AC"/>
    <w:rsid w:val="006F1A2B"/>
    <w:rsid w:val="006F20C4"/>
    <w:rsid w:val="006F24A4"/>
    <w:rsid w:val="006F2E9D"/>
    <w:rsid w:val="006F314C"/>
    <w:rsid w:val="006F3E97"/>
    <w:rsid w:val="006F46D8"/>
    <w:rsid w:val="006F499F"/>
    <w:rsid w:val="006F4E6A"/>
    <w:rsid w:val="006F508B"/>
    <w:rsid w:val="006F7717"/>
    <w:rsid w:val="00700FD4"/>
    <w:rsid w:val="007011AB"/>
    <w:rsid w:val="007011EC"/>
    <w:rsid w:val="007018A7"/>
    <w:rsid w:val="0070330F"/>
    <w:rsid w:val="00703BB9"/>
    <w:rsid w:val="00703CBF"/>
    <w:rsid w:val="00704058"/>
    <w:rsid w:val="00704078"/>
    <w:rsid w:val="0070427F"/>
    <w:rsid w:val="00704536"/>
    <w:rsid w:val="00704567"/>
    <w:rsid w:val="00704CBF"/>
    <w:rsid w:val="00704E12"/>
    <w:rsid w:val="00705713"/>
    <w:rsid w:val="00705891"/>
    <w:rsid w:val="007063C1"/>
    <w:rsid w:val="00707709"/>
    <w:rsid w:val="00710C7C"/>
    <w:rsid w:val="00716103"/>
    <w:rsid w:val="00721C84"/>
    <w:rsid w:val="00723B2E"/>
    <w:rsid w:val="00723B45"/>
    <w:rsid w:val="00724323"/>
    <w:rsid w:val="007248AC"/>
    <w:rsid w:val="007256CE"/>
    <w:rsid w:val="007256E4"/>
    <w:rsid w:val="00725B40"/>
    <w:rsid w:val="00726143"/>
    <w:rsid w:val="0072630E"/>
    <w:rsid w:val="00727218"/>
    <w:rsid w:val="00727AA4"/>
    <w:rsid w:val="0073037E"/>
    <w:rsid w:val="007312C1"/>
    <w:rsid w:val="007313B8"/>
    <w:rsid w:val="00731649"/>
    <w:rsid w:val="007354E3"/>
    <w:rsid w:val="00735E88"/>
    <w:rsid w:val="0073703A"/>
    <w:rsid w:val="007377EF"/>
    <w:rsid w:val="007405C9"/>
    <w:rsid w:val="0074072A"/>
    <w:rsid w:val="0074178E"/>
    <w:rsid w:val="00741927"/>
    <w:rsid w:val="0074271C"/>
    <w:rsid w:val="00742C55"/>
    <w:rsid w:val="007437A6"/>
    <w:rsid w:val="00745DB8"/>
    <w:rsid w:val="00746040"/>
    <w:rsid w:val="00746840"/>
    <w:rsid w:val="007472C9"/>
    <w:rsid w:val="007501A1"/>
    <w:rsid w:val="0075061F"/>
    <w:rsid w:val="00750C60"/>
    <w:rsid w:val="0075232C"/>
    <w:rsid w:val="00752513"/>
    <w:rsid w:val="00752B22"/>
    <w:rsid w:val="00753003"/>
    <w:rsid w:val="00753334"/>
    <w:rsid w:val="00753E9E"/>
    <w:rsid w:val="00755665"/>
    <w:rsid w:val="00756CC7"/>
    <w:rsid w:val="00756E41"/>
    <w:rsid w:val="00757A95"/>
    <w:rsid w:val="00757E91"/>
    <w:rsid w:val="00760DB6"/>
    <w:rsid w:val="00761110"/>
    <w:rsid w:val="007621E4"/>
    <w:rsid w:val="00762402"/>
    <w:rsid w:val="0076450E"/>
    <w:rsid w:val="00765388"/>
    <w:rsid w:val="007657D0"/>
    <w:rsid w:val="00765DC4"/>
    <w:rsid w:val="00766650"/>
    <w:rsid w:val="0076790B"/>
    <w:rsid w:val="00767AF4"/>
    <w:rsid w:val="007705FA"/>
    <w:rsid w:val="00770A3F"/>
    <w:rsid w:val="00771DC6"/>
    <w:rsid w:val="00771F7A"/>
    <w:rsid w:val="0077385C"/>
    <w:rsid w:val="007749BB"/>
    <w:rsid w:val="0077527F"/>
    <w:rsid w:val="00776A24"/>
    <w:rsid w:val="00777053"/>
    <w:rsid w:val="007770F1"/>
    <w:rsid w:val="00777109"/>
    <w:rsid w:val="00777161"/>
    <w:rsid w:val="007774BA"/>
    <w:rsid w:val="00777E07"/>
    <w:rsid w:val="0078092E"/>
    <w:rsid w:val="00781C3D"/>
    <w:rsid w:val="0078233E"/>
    <w:rsid w:val="00782B52"/>
    <w:rsid w:val="00783E7A"/>
    <w:rsid w:val="00783FA3"/>
    <w:rsid w:val="00784191"/>
    <w:rsid w:val="007854E9"/>
    <w:rsid w:val="0078608A"/>
    <w:rsid w:val="00786602"/>
    <w:rsid w:val="0078682E"/>
    <w:rsid w:val="007904BB"/>
    <w:rsid w:val="00791EA9"/>
    <w:rsid w:val="00791EE5"/>
    <w:rsid w:val="007921BE"/>
    <w:rsid w:val="00793223"/>
    <w:rsid w:val="0079324A"/>
    <w:rsid w:val="0079387B"/>
    <w:rsid w:val="007939AE"/>
    <w:rsid w:val="00794040"/>
    <w:rsid w:val="00794662"/>
    <w:rsid w:val="00795465"/>
    <w:rsid w:val="00795ABA"/>
    <w:rsid w:val="007966DE"/>
    <w:rsid w:val="00797010"/>
    <w:rsid w:val="00797383"/>
    <w:rsid w:val="007A0013"/>
    <w:rsid w:val="007A08E0"/>
    <w:rsid w:val="007A0D17"/>
    <w:rsid w:val="007A25FB"/>
    <w:rsid w:val="007A45BF"/>
    <w:rsid w:val="007A542D"/>
    <w:rsid w:val="007A574D"/>
    <w:rsid w:val="007A6766"/>
    <w:rsid w:val="007B01B6"/>
    <w:rsid w:val="007B0952"/>
    <w:rsid w:val="007B0C8E"/>
    <w:rsid w:val="007B1E25"/>
    <w:rsid w:val="007B2760"/>
    <w:rsid w:val="007B2BC8"/>
    <w:rsid w:val="007B3A0B"/>
    <w:rsid w:val="007B41F6"/>
    <w:rsid w:val="007B4F7F"/>
    <w:rsid w:val="007B50D3"/>
    <w:rsid w:val="007B517D"/>
    <w:rsid w:val="007B5E2C"/>
    <w:rsid w:val="007B75C1"/>
    <w:rsid w:val="007C0BD4"/>
    <w:rsid w:val="007C1D84"/>
    <w:rsid w:val="007C1DEE"/>
    <w:rsid w:val="007C1F80"/>
    <w:rsid w:val="007C2540"/>
    <w:rsid w:val="007C3008"/>
    <w:rsid w:val="007C3129"/>
    <w:rsid w:val="007C393F"/>
    <w:rsid w:val="007C4C6B"/>
    <w:rsid w:val="007C52E2"/>
    <w:rsid w:val="007C5421"/>
    <w:rsid w:val="007C72B2"/>
    <w:rsid w:val="007D094C"/>
    <w:rsid w:val="007D1566"/>
    <w:rsid w:val="007D2CA5"/>
    <w:rsid w:val="007D2F40"/>
    <w:rsid w:val="007D3353"/>
    <w:rsid w:val="007D38DE"/>
    <w:rsid w:val="007D48A6"/>
    <w:rsid w:val="007D49FF"/>
    <w:rsid w:val="007D57E1"/>
    <w:rsid w:val="007D67C1"/>
    <w:rsid w:val="007E0089"/>
    <w:rsid w:val="007E0B46"/>
    <w:rsid w:val="007E1C40"/>
    <w:rsid w:val="007E2037"/>
    <w:rsid w:val="007E2A3D"/>
    <w:rsid w:val="007E3719"/>
    <w:rsid w:val="007E4A8C"/>
    <w:rsid w:val="007E4AC5"/>
    <w:rsid w:val="007E6946"/>
    <w:rsid w:val="007E710E"/>
    <w:rsid w:val="007E73E0"/>
    <w:rsid w:val="007F01AE"/>
    <w:rsid w:val="007F1929"/>
    <w:rsid w:val="007F3C8D"/>
    <w:rsid w:val="007F41A5"/>
    <w:rsid w:val="007F4465"/>
    <w:rsid w:val="007F4830"/>
    <w:rsid w:val="007F4C8A"/>
    <w:rsid w:val="007F58DD"/>
    <w:rsid w:val="007F5B96"/>
    <w:rsid w:val="007F60FA"/>
    <w:rsid w:val="007F6DF0"/>
    <w:rsid w:val="007F71F8"/>
    <w:rsid w:val="007F76C3"/>
    <w:rsid w:val="007F7A8E"/>
    <w:rsid w:val="00800FFE"/>
    <w:rsid w:val="00802CCA"/>
    <w:rsid w:val="0080433A"/>
    <w:rsid w:val="008046AE"/>
    <w:rsid w:val="00804A06"/>
    <w:rsid w:val="0080549C"/>
    <w:rsid w:val="008055CA"/>
    <w:rsid w:val="0080751D"/>
    <w:rsid w:val="0080788F"/>
    <w:rsid w:val="00807AF8"/>
    <w:rsid w:val="008100E9"/>
    <w:rsid w:val="0081096E"/>
    <w:rsid w:val="00812818"/>
    <w:rsid w:val="00813A93"/>
    <w:rsid w:val="00813E40"/>
    <w:rsid w:val="00814270"/>
    <w:rsid w:val="00814A26"/>
    <w:rsid w:val="00814F2C"/>
    <w:rsid w:val="00816243"/>
    <w:rsid w:val="008163AA"/>
    <w:rsid w:val="008166D4"/>
    <w:rsid w:val="00816C23"/>
    <w:rsid w:val="00816DE1"/>
    <w:rsid w:val="00816EFC"/>
    <w:rsid w:val="008172F5"/>
    <w:rsid w:val="0081745E"/>
    <w:rsid w:val="008177B3"/>
    <w:rsid w:val="00817921"/>
    <w:rsid w:val="0082107F"/>
    <w:rsid w:val="00821ACE"/>
    <w:rsid w:val="00821C91"/>
    <w:rsid w:val="00821F8F"/>
    <w:rsid w:val="00822728"/>
    <w:rsid w:val="00824B7B"/>
    <w:rsid w:val="008250C6"/>
    <w:rsid w:val="008268E9"/>
    <w:rsid w:val="00826B7C"/>
    <w:rsid w:val="00826C23"/>
    <w:rsid w:val="00826EF5"/>
    <w:rsid w:val="00827726"/>
    <w:rsid w:val="00827E50"/>
    <w:rsid w:val="00830209"/>
    <w:rsid w:val="00830E9B"/>
    <w:rsid w:val="0083101A"/>
    <w:rsid w:val="00832D2D"/>
    <w:rsid w:val="00833357"/>
    <w:rsid w:val="0083390D"/>
    <w:rsid w:val="00833B14"/>
    <w:rsid w:val="00834E4A"/>
    <w:rsid w:val="00835B35"/>
    <w:rsid w:val="00836DB9"/>
    <w:rsid w:val="008376DC"/>
    <w:rsid w:val="00840696"/>
    <w:rsid w:val="008422B4"/>
    <w:rsid w:val="00842331"/>
    <w:rsid w:val="00842535"/>
    <w:rsid w:val="00843603"/>
    <w:rsid w:val="00843866"/>
    <w:rsid w:val="00844511"/>
    <w:rsid w:val="008453B1"/>
    <w:rsid w:val="00845492"/>
    <w:rsid w:val="0084598A"/>
    <w:rsid w:val="00845D66"/>
    <w:rsid w:val="00846100"/>
    <w:rsid w:val="00847D16"/>
    <w:rsid w:val="00850CC9"/>
    <w:rsid w:val="008521B5"/>
    <w:rsid w:val="00853BA1"/>
    <w:rsid w:val="0085443F"/>
    <w:rsid w:val="00854A36"/>
    <w:rsid w:val="00855FF1"/>
    <w:rsid w:val="008562C0"/>
    <w:rsid w:val="008573B0"/>
    <w:rsid w:val="0086070A"/>
    <w:rsid w:val="0086098D"/>
    <w:rsid w:val="00860BCF"/>
    <w:rsid w:val="008611CB"/>
    <w:rsid w:val="00861501"/>
    <w:rsid w:val="00862873"/>
    <w:rsid w:val="008628C1"/>
    <w:rsid w:val="00862AAA"/>
    <w:rsid w:val="0086597B"/>
    <w:rsid w:val="00865EF5"/>
    <w:rsid w:val="00866511"/>
    <w:rsid w:val="00866714"/>
    <w:rsid w:val="00866DDA"/>
    <w:rsid w:val="0086712C"/>
    <w:rsid w:val="008705C1"/>
    <w:rsid w:val="00870CC1"/>
    <w:rsid w:val="00872233"/>
    <w:rsid w:val="00872525"/>
    <w:rsid w:val="00872862"/>
    <w:rsid w:val="00872E41"/>
    <w:rsid w:val="008732A6"/>
    <w:rsid w:val="008732B0"/>
    <w:rsid w:val="00874714"/>
    <w:rsid w:val="00874BC8"/>
    <w:rsid w:val="0087555F"/>
    <w:rsid w:val="008765C1"/>
    <w:rsid w:val="00880AAF"/>
    <w:rsid w:val="0088179C"/>
    <w:rsid w:val="008831CE"/>
    <w:rsid w:val="008838A0"/>
    <w:rsid w:val="00884412"/>
    <w:rsid w:val="008846D1"/>
    <w:rsid w:val="00884B74"/>
    <w:rsid w:val="00886098"/>
    <w:rsid w:val="00886470"/>
    <w:rsid w:val="008874E8"/>
    <w:rsid w:val="00887C37"/>
    <w:rsid w:val="00887D71"/>
    <w:rsid w:val="0089116A"/>
    <w:rsid w:val="008926C9"/>
    <w:rsid w:val="00894A53"/>
    <w:rsid w:val="008956C4"/>
    <w:rsid w:val="00896535"/>
    <w:rsid w:val="00896603"/>
    <w:rsid w:val="008A00D3"/>
    <w:rsid w:val="008A09BC"/>
    <w:rsid w:val="008A0AB5"/>
    <w:rsid w:val="008A1BF9"/>
    <w:rsid w:val="008A1D14"/>
    <w:rsid w:val="008A30CC"/>
    <w:rsid w:val="008A3834"/>
    <w:rsid w:val="008A437B"/>
    <w:rsid w:val="008A574B"/>
    <w:rsid w:val="008A5E40"/>
    <w:rsid w:val="008A5E8D"/>
    <w:rsid w:val="008A6107"/>
    <w:rsid w:val="008A643E"/>
    <w:rsid w:val="008A6D48"/>
    <w:rsid w:val="008A6D82"/>
    <w:rsid w:val="008B0134"/>
    <w:rsid w:val="008B0BCA"/>
    <w:rsid w:val="008B0DE6"/>
    <w:rsid w:val="008B0FF6"/>
    <w:rsid w:val="008B1412"/>
    <w:rsid w:val="008B1634"/>
    <w:rsid w:val="008B191F"/>
    <w:rsid w:val="008B3269"/>
    <w:rsid w:val="008B38DD"/>
    <w:rsid w:val="008B4EF2"/>
    <w:rsid w:val="008B5A45"/>
    <w:rsid w:val="008B6134"/>
    <w:rsid w:val="008B78BA"/>
    <w:rsid w:val="008B7B39"/>
    <w:rsid w:val="008C01C5"/>
    <w:rsid w:val="008C0D26"/>
    <w:rsid w:val="008C1023"/>
    <w:rsid w:val="008C1831"/>
    <w:rsid w:val="008C1A13"/>
    <w:rsid w:val="008C2DD0"/>
    <w:rsid w:val="008C3677"/>
    <w:rsid w:val="008C38E7"/>
    <w:rsid w:val="008C5E36"/>
    <w:rsid w:val="008C714A"/>
    <w:rsid w:val="008C7354"/>
    <w:rsid w:val="008C78E1"/>
    <w:rsid w:val="008C7959"/>
    <w:rsid w:val="008D0ACB"/>
    <w:rsid w:val="008D1F71"/>
    <w:rsid w:val="008D3C60"/>
    <w:rsid w:val="008D4007"/>
    <w:rsid w:val="008D46F5"/>
    <w:rsid w:val="008D562A"/>
    <w:rsid w:val="008D5659"/>
    <w:rsid w:val="008D5B0D"/>
    <w:rsid w:val="008D613A"/>
    <w:rsid w:val="008D66F5"/>
    <w:rsid w:val="008D6C58"/>
    <w:rsid w:val="008D6F91"/>
    <w:rsid w:val="008D7120"/>
    <w:rsid w:val="008E03FE"/>
    <w:rsid w:val="008E0E78"/>
    <w:rsid w:val="008E0EFE"/>
    <w:rsid w:val="008E1707"/>
    <w:rsid w:val="008E17F6"/>
    <w:rsid w:val="008E1DE5"/>
    <w:rsid w:val="008E1FD9"/>
    <w:rsid w:val="008E32A7"/>
    <w:rsid w:val="008E3482"/>
    <w:rsid w:val="008E410A"/>
    <w:rsid w:val="008E4548"/>
    <w:rsid w:val="008E4B2D"/>
    <w:rsid w:val="008E5448"/>
    <w:rsid w:val="008E64C6"/>
    <w:rsid w:val="008E67EF"/>
    <w:rsid w:val="008E6F00"/>
    <w:rsid w:val="008F0DE0"/>
    <w:rsid w:val="008F1496"/>
    <w:rsid w:val="008F1646"/>
    <w:rsid w:val="008F18A6"/>
    <w:rsid w:val="008F20AD"/>
    <w:rsid w:val="008F24D1"/>
    <w:rsid w:val="008F448D"/>
    <w:rsid w:val="008F4C3C"/>
    <w:rsid w:val="008F5037"/>
    <w:rsid w:val="008F51F3"/>
    <w:rsid w:val="008F5B22"/>
    <w:rsid w:val="008F5B3E"/>
    <w:rsid w:val="008F5BD4"/>
    <w:rsid w:val="008F697D"/>
    <w:rsid w:val="00900653"/>
    <w:rsid w:val="00900F7A"/>
    <w:rsid w:val="00901017"/>
    <w:rsid w:val="00902207"/>
    <w:rsid w:val="009035BD"/>
    <w:rsid w:val="00903CA3"/>
    <w:rsid w:val="009050ED"/>
    <w:rsid w:val="00906417"/>
    <w:rsid w:val="0090647F"/>
    <w:rsid w:val="0090756C"/>
    <w:rsid w:val="009104CC"/>
    <w:rsid w:val="009109BD"/>
    <w:rsid w:val="00910CFA"/>
    <w:rsid w:val="009115E0"/>
    <w:rsid w:val="00911841"/>
    <w:rsid w:val="00913666"/>
    <w:rsid w:val="009138D2"/>
    <w:rsid w:val="009175FB"/>
    <w:rsid w:val="00917937"/>
    <w:rsid w:val="009204EA"/>
    <w:rsid w:val="009207DD"/>
    <w:rsid w:val="00922F8F"/>
    <w:rsid w:val="00922FEE"/>
    <w:rsid w:val="00924DE2"/>
    <w:rsid w:val="0092537C"/>
    <w:rsid w:val="00925D80"/>
    <w:rsid w:val="00927842"/>
    <w:rsid w:val="0093137F"/>
    <w:rsid w:val="00932227"/>
    <w:rsid w:val="00933114"/>
    <w:rsid w:val="00933CC3"/>
    <w:rsid w:val="00933E95"/>
    <w:rsid w:val="00936029"/>
    <w:rsid w:val="00936192"/>
    <w:rsid w:val="009362A4"/>
    <w:rsid w:val="00937548"/>
    <w:rsid w:val="009409A1"/>
    <w:rsid w:val="0094115B"/>
    <w:rsid w:val="009415E4"/>
    <w:rsid w:val="00941BB0"/>
    <w:rsid w:val="00942973"/>
    <w:rsid w:val="009439A4"/>
    <w:rsid w:val="00943CD7"/>
    <w:rsid w:val="00943F74"/>
    <w:rsid w:val="00944140"/>
    <w:rsid w:val="009453B1"/>
    <w:rsid w:val="00945CBA"/>
    <w:rsid w:val="00946249"/>
    <w:rsid w:val="0094705E"/>
    <w:rsid w:val="0095001F"/>
    <w:rsid w:val="009515EF"/>
    <w:rsid w:val="00952616"/>
    <w:rsid w:val="00952ABF"/>
    <w:rsid w:val="00952C30"/>
    <w:rsid w:val="00952DC2"/>
    <w:rsid w:val="0095362B"/>
    <w:rsid w:val="0095410C"/>
    <w:rsid w:val="00954563"/>
    <w:rsid w:val="00955C9A"/>
    <w:rsid w:val="00955F26"/>
    <w:rsid w:val="0095600F"/>
    <w:rsid w:val="00956841"/>
    <w:rsid w:val="00956F80"/>
    <w:rsid w:val="0095778C"/>
    <w:rsid w:val="00957897"/>
    <w:rsid w:val="009600EF"/>
    <w:rsid w:val="009600FF"/>
    <w:rsid w:val="009604D5"/>
    <w:rsid w:val="00960583"/>
    <w:rsid w:val="00960BC8"/>
    <w:rsid w:val="00962ECF"/>
    <w:rsid w:val="00962F2C"/>
    <w:rsid w:val="00963C01"/>
    <w:rsid w:val="00963C69"/>
    <w:rsid w:val="009644A5"/>
    <w:rsid w:val="00964982"/>
    <w:rsid w:val="00965715"/>
    <w:rsid w:val="00965E07"/>
    <w:rsid w:val="00965EA8"/>
    <w:rsid w:val="009666FC"/>
    <w:rsid w:val="00966C2E"/>
    <w:rsid w:val="009673DB"/>
    <w:rsid w:val="00967536"/>
    <w:rsid w:val="0096755A"/>
    <w:rsid w:val="00967584"/>
    <w:rsid w:val="00967B64"/>
    <w:rsid w:val="00967F72"/>
    <w:rsid w:val="009706E3"/>
    <w:rsid w:val="009707DA"/>
    <w:rsid w:val="00971322"/>
    <w:rsid w:val="00971EC4"/>
    <w:rsid w:val="00973BAC"/>
    <w:rsid w:val="00973E0C"/>
    <w:rsid w:val="00975523"/>
    <w:rsid w:val="009755C8"/>
    <w:rsid w:val="00977099"/>
    <w:rsid w:val="00977808"/>
    <w:rsid w:val="0097791A"/>
    <w:rsid w:val="00980709"/>
    <w:rsid w:val="00981B95"/>
    <w:rsid w:val="009823BA"/>
    <w:rsid w:val="00982D8F"/>
    <w:rsid w:val="0098371F"/>
    <w:rsid w:val="0098387B"/>
    <w:rsid w:val="009844AC"/>
    <w:rsid w:val="009856BD"/>
    <w:rsid w:val="009865CF"/>
    <w:rsid w:val="00987F13"/>
    <w:rsid w:val="0099362F"/>
    <w:rsid w:val="009939B0"/>
    <w:rsid w:val="0099435C"/>
    <w:rsid w:val="00994A34"/>
    <w:rsid w:val="00994ACB"/>
    <w:rsid w:val="00994B71"/>
    <w:rsid w:val="00994BFB"/>
    <w:rsid w:val="00994CF4"/>
    <w:rsid w:val="009951B1"/>
    <w:rsid w:val="00996320"/>
    <w:rsid w:val="009965EC"/>
    <w:rsid w:val="0099661F"/>
    <w:rsid w:val="00996D79"/>
    <w:rsid w:val="00997C07"/>
    <w:rsid w:val="009A0DA5"/>
    <w:rsid w:val="009A115C"/>
    <w:rsid w:val="009A12EC"/>
    <w:rsid w:val="009A5DD5"/>
    <w:rsid w:val="009A64BD"/>
    <w:rsid w:val="009B02E4"/>
    <w:rsid w:val="009B09FE"/>
    <w:rsid w:val="009B0A0F"/>
    <w:rsid w:val="009B0D17"/>
    <w:rsid w:val="009B12D8"/>
    <w:rsid w:val="009B2008"/>
    <w:rsid w:val="009B2CFC"/>
    <w:rsid w:val="009B4622"/>
    <w:rsid w:val="009B4C02"/>
    <w:rsid w:val="009B59EC"/>
    <w:rsid w:val="009B78C1"/>
    <w:rsid w:val="009C103E"/>
    <w:rsid w:val="009C1459"/>
    <w:rsid w:val="009C1B58"/>
    <w:rsid w:val="009C1F05"/>
    <w:rsid w:val="009C4B6E"/>
    <w:rsid w:val="009C52DA"/>
    <w:rsid w:val="009C6528"/>
    <w:rsid w:val="009C6F94"/>
    <w:rsid w:val="009C7119"/>
    <w:rsid w:val="009C7964"/>
    <w:rsid w:val="009C7BA2"/>
    <w:rsid w:val="009D0015"/>
    <w:rsid w:val="009D2508"/>
    <w:rsid w:val="009D3067"/>
    <w:rsid w:val="009E06F8"/>
    <w:rsid w:val="009E0ACF"/>
    <w:rsid w:val="009E2BF4"/>
    <w:rsid w:val="009E613D"/>
    <w:rsid w:val="009E69DD"/>
    <w:rsid w:val="009E6A97"/>
    <w:rsid w:val="009E6CD5"/>
    <w:rsid w:val="009F0251"/>
    <w:rsid w:val="009F02A1"/>
    <w:rsid w:val="009F0B3A"/>
    <w:rsid w:val="009F1BD5"/>
    <w:rsid w:val="009F47E3"/>
    <w:rsid w:val="009F4C3D"/>
    <w:rsid w:val="009F63C5"/>
    <w:rsid w:val="009F658D"/>
    <w:rsid w:val="009F698E"/>
    <w:rsid w:val="009F7C5E"/>
    <w:rsid w:val="009F7DEB"/>
    <w:rsid w:val="00A00872"/>
    <w:rsid w:val="00A011CD"/>
    <w:rsid w:val="00A0135B"/>
    <w:rsid w:val="00A018A4"/>
    <w:rsid w:val="00A02E70"/>
    <w:rsid w:val="00A03592"/>
    <w:rsid w:val="00A0548A"/>
    <w:rsid w:val="00A06002"/>
    <w:rsid w:val="00A069EF"/>
    <w:rsid w:val="00A06A36"/>
    <w:rsid w:val="00A10944"/>
    <w:rsid w:val="00A10A19"/>
    <w:rsid w:val="00A11F74"/>
    <w:rsid w:val="00A1225C"/>
    <w:rsid w:val="00A13A48"/>
    <w:rsid w:val="00A13C88"/>
    <w:rsid w:val="00A158CD"/>
    <w:rsid w:val="00A206F3"/>
    <w:rsid w:val="00A21717"/>
    <w:rsid w:val="00A21CD3"/>
    <w:rsid w:val="00A22935"/>
    <w:rsid w:val="00A23A6D"/>
    <w:rsid w:val="00A244BC"/>
    <w:rsid w:val="00A25116"/>
    <w:rsid w:val="00A25713"/>
    <w:rsid w:val="00A26573"/>
    <w:rsid w:val="00A26718"/>
    <w:rsid w:val="00A27003"/>
    <w:rsid w:val="00A274B3"/>
    <w:rsid w:val="00A27549"/>
    <w:rsid w:val="00A30787"/>
    <w:rsid w:val="00A30A9E"/>
    <w:rsid w:val="00A30D62"/>
    <w:rsid w:val="00A33B50"/>
    <w:rsid w:val="00A3492A"/>
    <w:rsid w:val="00A36917"/>
    <w:rsid w:val="00A36B4B"/>
    <w:rsid w:val="00A37934"/>
    <w:rsid w:val="00A4008E"/>
    <w:rsid w:val="00A407E3"/>
    <w:rsid w:val="00A40D83"/>
    <w:rsid w:val="00A40E9A"/>
    <w:rsid w:val="00A41657"/>
    <w:rsid w:val="00A41B01"/>
    <w:rsid w:val="00A43AEF"/>
    <w:rsid w:val="00A44990"/>
    <w:rsid w:val="00A44A39"/>
    <w:rsid w:val="00A45532"/>
    <w:rsid w:val="00A45847"/>
    <w:rsid w:val="00A46457"/>
    <w:rsid w:val="00A467B4"/>
    <w:rsid w:val="00A47056"/>
    <w:rsid w:val="00A47873"/>
    <w:rsid w:val="00A50FDE"/>
    <w:rsid w:val="00A52319"/>
    <w:rsid w:val="00A52871"/>
    <w:rsid w:val="00A54098"/>
    <w:rsid w:val="00A54E5C"/>
    <w:rsid w:val="00A55241"/>
    <w:rsid w:val="00A5796D"/>
    <w:rsid w:val="00A604ED"/>
    <w:rsid w:val="00A60E74"/>
    <w:rsid w:val="00A61F71"/>
    <w:rsid w:val="00A625CF"/>
    <w:rsid w:val="00A62B97"/>
    <w:rsid w:val="00A6426A"/>
    <w:rsid w:val="00A679BE"/>
    <w:rsid w:val="00A7340A"/>
    <w:rsid w:val="00A73AEE"/>
    <w:rsid w:val="00A73D96"/>
    <w:rsid w:val="00A73EFE"/>
    <w:rsid w:val="00A73FC6"/>
    <w:rsid w:val="00A7575E"/>
    <w:rsid w:val="00A75A70"/>
    <w:rsid w:val="00A76684"/>
    <w:rsid w:val="00A77254"/>
    <w:rsid w:val="00A772D6"/>
    <w:rsid w:val="00A77AD9"/>
    <w:rsid w:val="00A77D1B"/>
    <w:rsid w:val="00A802CF"/>
    <w:rsid w:val="00A8054F"/>
    <w:rsid w:val="00A80F35"/>
    <w:rsid w:val="00A81387"/>
    <w:rsid w:val="00A8196F"/>
    <w:rsid w:val="00A823BD"/>
    <w:rsid w:val="00A82D21"/>
    <w:rsid w:val="00A83276"/>
    <w:rsid w:val="00A835AC"/>
    <w:rsid w:val="00A84C54"/>
    <w:rsid w:val="00A8551B"/>
    <w:rsid w:val="00A85813"/>
    <w:rsid w:val="00A85DB1"/>
    <w:rsid w:val="00A8727F"/>
    <w:rsid w:val="00A90003"/>
    <w:rsid w:val="00A901D3"/>
    <w:rsid w:val="00A91C4C"/>
    <w:rsid w:val="00A9237D"/>
    <w:rsid w:val="00A92DDF"/>
    <w:rsid w:val="00A942C9"/>
    <w:rsid w:val="00A95938"/>
    <w:rsid w:val="00A9660B"/>
    <w:rsid w:val="00A96E55"/>
    <w:rsid w:val="00A97B3C"/>
    <w:rsid w:val="00AA012F"/>
    <w:rsid w:val="00AA0EB6"/>
    <w:rsid w:val="00AA1ACA"/>
    <w:rsid w:val="00AA2319"/>
    <w:rsid w:val="00AA2E05"/>
    <w:rsid w:val="00AA33F7"/>
    <w:rsid w:val="00AA3ED7"/>
    <w:rsid w:val="00AA4987"/>
    <w:rsid w:val="00AA6321"/>
    <w:rsid w:val="00AA6375"/>
    <w:rsid w:val="00AA64BB"/>
    <w:rsid w:val="00AA66EE"/>
    <w:rsid w:val="00AA6FFE"/>
    <w:rsid w:val="00AA7552"/>
    <w:rsid w:val="00AA76AD"/>
    <w:rsid w:val="00AB26EF"/>
    <w:rsid w:val="00AB2803"/>
    <w:rsid w:val="00AB2D03"/>
    <w:rsid w:val="00AB3A73"/>
    <w:rsid w:val="00AB3BE8"/>
    <w:rsid w:val="00AB52AE"/>
    <w:rsid w:val="00AB7973"/>
    <w:rsid w:val="00AC175C"/>
    <w:rsid w:val="00AC2193"/>
    <w:rsid w:val="00AC2AEE"/>
    <w:rsid w:val="00AC2CF9"/>
    <w:rsid w:val="00AC35C2"/>
    <w:rsid w:val="00AC361D"/>
    <w:rsid w:val="00AC3DAD"/>
    <w:rsid w:val="00AC41A5"/>
    <w:rsid w:val="00AC52F1"/>
    <w:rsid w:val="00AC5A55"/>
    <w:rsid w:val="00AC76D8"/>
    <w:rsid w:val="00AD00E4"/>
    <w:rsid w:val="00AD0E79"/>
    <w:rsid w:val="00AD1062"/>
    <w:rsid w:val="00AD145E"/>
    <w:rsid w:val="00AD1526"/>
    <w:rsid w:val="00AD2458"/>
    <w:rsid w:val="00AD2893"/>
    <w:rsid w:val="00AD2A68"/>
    <w:rsid w:val="00AD37D7"/>
    <w:rsid w:val="00AD45F9"/>
    <w:rsid w:val="00AD4CCE"/>
    <w:rsid w:val="00AD59CB"/>
    <w:rsid w:val="00AD6506"/>
    <w:rsid w:val="00AE246B"/>
    <w:rsid w:val="00AE2F67"/>
    <w:rsid w:val="00AE3520"/>
    <w:rsid w:val="00AE36FA"/>
    <w:rsid w:val="00AE38DE"/>
    <w:rsid w:val="00AE4D8D"/>
    <w:rsid w:val="00AE4D9C"/>
    <w:rsid w:val="00AE59E3"/>
    <w:rsid w:val="00AE659C"/>
    <w:rsid w:val="00AE66A8"/>
    <w:rsid w:val="00AE7DDC"/>
    <w:rsid w:val="00AF0477"/>
    <w:rsid w:val="00AF104D"/>
    <w:rsid w:val="00AF14D4"/>
    <w:rsid w:val="00AF224C"/>
    <w:rsid w:val="00AF3206"/>
    <w:rsid w:val="00AF3FE5"/>
    <w:rsid w:val="00AF5C22"/>
    <w:rsid w:val="00AF7921"/>
    <w:rsid w:val="00B002CC"/>
    <w:rsid w:val="00B008E3"/>
    <w:rsid w:val="00B00F65"/>
    <w:rsid w:val="00B0163D"/>
    <w:rsid w:val="00B0240B"/>
    <w:rsid w:val="00B02DC2"/>
    <w:rsid w:val="00B03811"/>
    <w:rsid w:val="00B042D9"/>
    <w:rsid w:val="00B04411"/>
    <w:rsid w:val="00B04592"/>
    <w:rsid w:val="00B04B73"/>
    <w:rsid w:val="00B04E76"/>
    <w:rsid w:val="00B053F6"/>
    <w:rsid w:val="00B05F34"/>
    <w:rsid w:val="00B0607F"/>
    <w:rsid w:val="00B066BF"/>
    <w:rsid w:val="00B06FA3"/>
    <w:rsid w:val="00B0704F"/>
    <w:rsid w:val="00B070B6"/>
    <w:rsid w:val="00B07190"/>
    <w:rsid w:val="00B0738F"/>
    <w:rsid w:val="00B0743A"/>
    <w:rsid w:val="00B10150"/>
    <w:rsid w:val="00B12853"/>
    <w:rsid w:val="00B135D2"/>
    <w:rsid w:val="00B14B63"/>
    <w:rsid w:val="00B15760"/>
    <w:rsid w:val="00B161E2"/>
    <w:rsid w:val="00B16534"/>
    <w:rsid w:val="00B1655E"/>
    <w:rsid w:val="00B1777F"/>
    <w:rsid w:val="00B177E2"/>
    <w:rsid w:val="00B21775"/>
    <w:rsid w:val="00B21B3E"/>
    <w:rsid w:val="00B21F66"/>
    <w:rsid w:val="00B222E5"/>
    <w:rsid w:val="00B22A5A"/>
    <w:rsid w:val="00B22A78"/>
    <w:rsid w:val="00B22B7C"/>
    <w:rsid w:val="00B232D9"/>
    <w:rsid w:val="00B23A26"/>
    <w:rsid w:val="00B23CEB"/>
    <w:rsid w:val="00B24C59"/>
    <w:rsid w:val="00B2664E"/>
    <w:rsid w:val="00B26D78"/>
    <w:rsid w:val="00B271AB"/>
    <w:rsid w:val="00B273E5"/>
    <w:rsid w:val="00B27DD5"/>
    <w:rsid w:val="00B27E4F"/>
    <w:rsid w:val="00B3068A"/>
    <w:rsid w:val="00B307F8"/>
    <w:rsid w:val="00B31C56"/>
    <w:rsid w:val="00B32671"/>
    <w:rsid w:val="00B3356A"/>
    <w:rsid w:val="00B3374D"/>
    <w:rsid w:val="00B34EA3"/>
    <w:rsid w:val="00B35D16"/>
    <w:rsid w:val="00B35E68"/>
    <w:rsid w:val="00B37180"/>
    <w:rsid w:val="00B37537"/>
    <w:rsid w:val="00B37A43"/>
    <w:rsid w:val="00B4106A"/>
    <w:rsid w:val="00B41C07"/>
    <w:rsid w:val="00B41D4B"/>
    <w:rsid w:val="00B42881"/>
    <w:rsid w:val="00B42D72"/>
    <w:rsid w:val="00B43353"/>
    <w:rsid w:val="00B43EBB"/>
    <w:rsid w:val="00B4494F"/>
    <w:rsid w:val="00B453F5"/>
    <w:rsid w:val="00B45D75"/>
    <w:rsid w:val="00B45FCD"/>
    <w:rsid w:val="00B4753E"/>
    <w:rsid w:val="00B4780E"/>
    <w:rsid w:val="00B50246"/>
    <w:rsid w:val="00B515F2"/>
    <w:rsid w:val="00B51ABC"/>
    <w:rsid w:val="00B52116"/>
    <w:rsid w:val="00B54984"/>
    <w:rsid w:val="00B5595D"/>
    <w:rsid w:val="00B5658B"/>
    <w:rsid w:val="00B572D6"/>
    <w:rsid w:val="00B615AB"/>
    <w:rsid w:val="00B61D2C"/>
    <w:rsid w:val="00B61DE8"/>
    <w:rsid w:val="00B61E22"/>
    <w:rsid w:val="00B63266"/>
    <w:rsid w:val="00B64286"/>
    <w:rsid w:val="00B64BDD"/>
    <w:rsid w:val="00B65513"/>
    <w:rsid w:val="00B66BC9"/>
    <w:rsid w:val="00B670F9"/>
    <w:rsid w:val="00B700FC"/>
    <w:rsid w:val="00B71684"/>
    <w:rsid w:val="00B71B86"/>
    <w:rsid w:val="00B73E5D"/>
    <w:rsid w:val="00B7709F"/>
    <w:rsid w:val="00B772B8"/>
    <w:rsid w:val="00B77AED"/>
    <w:rsid w:val="00B77C79"/>
    <w:rsid w:val="00B81104"/>
    <w:rsid w:val="00B829C8"/>
    <w:rsid w:val="00B83040"/>
    <w:rsid w:val="00B83D90"/>
    <w:rsid w:val="00B83EE6"/>
    <w:rsid w:val="00B840CE"/>
    <w:rsid w:val="00B863DB"/>
    <w:rsid w:val="00B875BF"/>
    <w:rsid w:val="00B8763A"/>
    <w:rsid w:val="00B877B9"/>
    <w:rsid w:val="00B90233"/>
    <w:rsid w:val="00B90491"/>
    <w:rsid w:val="00B90501"/>
    <w:rsid w:val="00B90636"/>
    <w:rsid w:val="00B91B7D"/>
    <w:rsid w:val="00B9217E"/>
    <w:rsid w:val="00B92239"/>
    <w:rsid w:val="00B9271A"/>
    <w:rsid w:val="00B9287A"/>
    <w:rsid w:val="00B92CDC"/>
    <w:rsid w:val="00B92D99"/>
    <w:rsid w:val="00B92E31"/>
    <w:rsid w:val="00B93084"/>
    <w:rsid w:val="00B949DA"/>
    <w:rsid w:val="00B950A8"/>
    <w:rsid w:val="00B95200"/>
    <w:rsid w:val="00B9561D"/>
    <w:rsid w:val="00B95C44"/>
    <w:rsid w:val="00B96A9F"/>
    <w:rsid w:val="00B97021"/>
    <w:rsid w:val="00B97B93"/>
    <w:rsid w:val="00B97DA8"/>
    <w:rsid w:val="00BA157F"/>
    <w:rsid w:val="00BA1767"/>
    <w:rsid w:val="00BA1A90"/>
    <w:rsid w:val="00BA1B04"/>
    <w:rsid w:val="00BA23A6"/>
    <w:rsid w:val="00BA2B4B"/>
    <w:rsid w:val="00BA2FAA"/>
    <w:rsid w:val="00BA3434"/>
    <w:rsid w:val="00BA3603"/>
    <w:rsid w:val="00BA3D66"/>
    <w:rsid w:val="00BA549E"/>
    <w:rsid w:val="00BA5B07"/>
    <w:rsid w:val="00BA6362"/>
    <w:rsid w:val="00BA7C20"/>
    <w:rsid w:val="00BB02FD"/>
    <w:rsid w:val="00BB0ECD"/>
    <w:rsid w:val="00BB24C5"/>
    <w:rsid w:val="00BB2919"/>
    <w:rsid w:val="00BB2B3D"/>
    <w:rsid w:val="00BB3808"/>
    <w:rsid w:val="00BB3E8D"/>
    <w:rsid w:val="00BB42C1"/>
    <w:rsid w:val="00BB42FC"/>
    <w:rsid w:val="00BB5631"/>
    <w:rsid w:val="00BB5CC4"/>
    <w:rsid w:val="00BB5D9A"/>
    <w:rsid w:val="00BB6A93"/>
    <w:rsid w:val="00BB7C6D"/>
    <w:rsid w:val="00BC0593"/>
    <w:rsid w:val="00BC0DA8"/>
    <w:rsid w:val="00BC19A1"/>
    <w:rsid w:val="00BC33BF"/>
    <w:rsid w:val="00BC3DFD"/>
    <w:rsid w:val="00BC3FC0"/>
    <w:rsid w:val="00BC49E5"/>
    <w:rsid w:val="00BC4B27"/>
    <w:rsid w:val="00BC5877"/>
    <w:rsid w:val="00BC5AE0"/>
    <w:rsid w:val="00BC607D"/>
    <w:rsid w:val="00BD0B3A"/>
    <w:rsid w:val="00BD0D7B"/>
    <w:rsid w:val="00BD1D12"/>
    <w:rsid w:val="00BD202B"/>
    <w:rsid w:val="00BD2139"/>
    <w:rsid w:val="00BD2A97"/>
    <w:rsid w:val="00BD411C"/>
    <w:rsid w:val="00BD6A65"/>
    <w:rsid w:val="00BD6B2C"/>
    <w:rsid w:val="00BE076D"/>
    <w:rsid w:val="00BE16D9"/>
    <w:rsid w:val="00BE1F7D"/>
    <w:rsid w:val="00BE249F"/>
    <w:rsid w:val="00BE36E6"/>
    <w:rsid w:val="00BE37E4"/>
    <w:rsid w:val="00BE509E"/>
    <w:rsid w:val="00BE580F"/>
    <w:rsid w:val="00BE5EEE"/>
    <w:rsid w:val="00BE70A0"/>
    <w:rsid w:val="00BF0428"/>
    <w:rsid w:val="00BF0A71"/>
    <w:rsid w:val="00BF22D5"/>
    <w:rsid w:val="00BF2961"/>
    <w:rsid w:val="00BF3873"/>
    <w:rsid w:val="00BF3D95"/>
    <w:rsid w:val="00BF42CE"/>
    <w:rsid w:val="00BF52F5"/>
    <w:rsid w:val="00BF588F"/>
    <w:rsid w:val="00BF68F8"/>
    <w:rsid w:val="00BF71EE"/>
    <w:rsid w:val="00C001D4"/>
    <w:rsid w:val="00C00EF6"/>
    <w:rsid w:val="00C02434"/>
    <w:rsid w:val="00C05799"/>
    <w:rsid w:val="00C05C3F"/>
    <w:rsid w:val="00C065DC"/>
    <w:rsid w:val="00C07657"/>
    <w:rsid w:val="00C1127A"/>
    <w:rsid w:val="00C125A2"/>
    <w:rsid w:val="00C125A6"/>
    <w:rsid w:val="00C1278A"/>
    <w:rsid w:val="00C1317E"/>
    <w:rsid w:val="00C13720"/>
    <w:rsid w:val="00C14219"/>
    <w:rsid w:val="00C1539C"/>
    <w:rsid w:val="00C15B2C"/>
    <w:rsid w:val="00C1655B"/>
    <w:rsid w:val="00C167DA"/>
    <w:rsid w:val="00C16CF3"/>
    <w:rsid w:val="00C1786A"/>
    <w:rsid w:val="00C17943"/>
    <w:rsid w:val="00C20D99"/>
    <w:rsid w:val="00C215B7"/>
    <w:rsid w:val="00C21E9C"/>
    <w:rsid w:val="00C22E92"/>
    <w:rsid w:val="00C23A79"/>
    <w:rsid w:val="00C24430"/>
    <w:rsid w:val="00C2466F"/>
    <w:rsid w:val="00C24D21"/>
    <w:rsid w:val="00C252A5"/>
    <w:rsid w:val="00C26443"/>
    <w:rsid w:val="00C3077E"/>
    <w:rsid w:val="00C30800"/>
    <w:rsid w:val="00C30A2D"/>
    <w:rsid w:val="00C30E23"/>
    <w:rsid w:val="00C31C2E"/>
    <w:rsid w:val="00C31C3D"/>
    <w:rsid w:val="00C31EF6"/>
    <w:rsid w:val="00C33B85"/>
    <w:rsid w:val="00C34A50"/>
    <w:rsid w:val="00C34AE8"/>
    <w:rsid w:val="00C34D89"/>
    <w:rsid w:val="00C34DA9"/>
    <w:rsid w:val="00C367AB"/>
    <w:rsid w:val="00C4086B"/>
    <w:rsid w:val="00C41101"/>
    <w:rsid w:val="00C41BC5"/>
    <w:rsid w:val="00C41C6E"/>
    <w:rsid w:val="00C4232E"/>
    <w:rsid w:val="00C4257B"/>
    <w:rsid w:val="00C42D3E"/>
    <w:rsid w:val="00C43A5F"/>
    <w:rsid w:val="00C43AAE"/>
    <w:rsid w:val="00C43CB0"/>
    <w:rsid w:val="00C4440F"/>
    <w:rsid w:val="00C4502C"/>
    <w:rsid w:val="00C45411"/>
    <w:rsid w:val="00C455AC"/>
    <w:rsid w:val="00C45D4B"/>
    <w:rsid w:val="00C45FB1"/>
    <w:rsid w:val="00C466AC"/>
    <w:rsid w:val="00C4689A"/>
    <w:rsid w:val="00C47E3B"/>
    <w:rsid w:val="00C50298"/>
    <w:rsid w:val="00C50E43"/>
    <w:rsid w:val="00C52C38"/>
    <w:rsid w:val="00C53EE3"/>
    <w:rsid w:val="00C540AC"/>
    <w:rsid w:val="00C551B6"/>
    <w:rsid w:val="00C557C7"/>
    <w:rsid w:val="00C559C1"/>
    <w:rsid w:val="00C5601A"/>
    <w:rsid w:val="00C565AD"/>
    <w:rsid w:val="00C5769A"/>
    <w:rsid w:val="00C6138D"/>
    <w:rsid w:val="00C61580"/>
    <w:rsid w:val="00C62328"/>
    <w:rsid w:val="00C64E2C"/>
    <w:rsid w:val="00C65CF7"/>
    <w:rsid w:val="00C65DFC"/>
    <w:rsid w:val="00C6656D"/>
    <w:rsid w:val="00C665C2"/>
    <w:rsid w:val="00C7048D"/>
    <w:rsid w:val="00C711C4"/>
    <w:rsid w:val="00C7237E"/>
    <w:rsid w:val="00C72FEC"/>
    <w:rsid w:val="00C742B7"/>
    <w:rsid w:val="00C74ED5"/>
    <w:rsid w:val="00C74FED"/>
    <w:rsid w:val="00C750AD"/>
    <w:rsid w:val="00C7512C"/>
    <w:rsid w:val="00C755D1"/>
    <w:rsid w:val="00C75BEC"/>
    <w:rsid w:val="00C7661E"/>
    <w:rsid w:val="00C775C7"/>
    <w:rsid w:val="00C7764A"/>
    <w:rsid w:val="00C77E98"/>
    <w:rsid w:val="00C805B2"/>
    <w:rsid w:val="00C81726"/>
    <w:rsid w:val="00C82446"/>
    <w:rsid w:val="00C828FA"/>
    <w:rsid w:val="00C82F2D"/>
    <w:rsid w:val="00C83035"/>
    <w:rsid w:val="00C8395C"/>
    <w:rsid w:val="00C839A7"/>
    <w:rsid w:val="00C8468B"/>
    <w:rsid w:val="00C84D50"/>
    <w:rsid w:val="00C8637F"/>
    <w:rsid w:val="00C87E70"/>
    <w:rsid w:val="00C90755"/>
    <w:rsid w:val="00C90DDA"/>
    <w:rsid w:val="00C9144A"/>
    <w:rsid w:val="00C95078"/>
    <w:rsid w:val="00C95AF5"/>
    <w:rsid w:val="00C962F6"/>
    <w:rsid w:val="00C978D3"/>
    <w:rsid w:val="00CA0124"/>
    <w:rsid w:val="00CA0E7A"/>
    <w:rsid w:val="00CA0F82"/>
    <w:rsid w:val="00CA1379"/>
    <w:rsid w:val="00CA241F"/>
    <w:rsid w:val="00CA2A69"/>
    <w:rsid w:val="00CA3042"/>
    <w:rsid w:val="00CA434A"/>
    <w:rsid w:val="00CA4C24"/>
    <w:rsid w:val="00CA4D50"/>
    <w:rsid w:val="00CA5153"/>
    <w:rsid w:val="00CA64E8"/>
    <w:rsid w:val="00CB1156"/>
    <w:rsid w:val="00CB176C"/>
    <w:rsid w:val="00CB1DC7"/>
    <w:rsid w:val="00CB1E5F"/>
    <w:rsid w:val="00CB2600"/>
    <w:rsid w:val="00CB2A3A"/>
    <w:rsid w:val="00CB32FF"/>
    <w:rsid w:val="00CB465D"/>
    <w:rsid w:val="00CB47B5"/>
    <w:rsid w:val="00CB5005"/>
    <w:rsid w:val="00CB5EE2"/>
    <w:rsid w:val="00CB632C"/>
    <w:rsid w:val="00CB673B"/>
    <w:rsid w:val="00CB6B7C"/>
    <w:rsid w:val="00CC095F"/>
    <w:rsid w:val="00CC16EB"/>
    <w:rsid w:val="00CC1889"/>
    <w:rsid w:val="00CC2757"/>
    <w:rsid w:val="00CC2798"/>
    <w:rsid w:val="00CC31C8"/>
    <w:rsid w:val="00CC4303"/>
    <w:rsid w:val="00CC4855"/>
    <w:rsid w:val="00CC5A68"/>
    <w:rsid w:val="00CC73D3"/>
    <w:rsid w:val="00CD02C0"/>
    <w:rsid w:val="00CD13E5"/>
    <w:rsid w:val="00CD1445"/>
    <w:rsid w:val="00CD2C3E"/>
    <w:rsid w:val="00CD582F"/>
    <w:rsid w:val="00CD5907"/>
    <w:rsid w:val="00CD608D"/>
    <w:rsid w:val="00CD6440"/>
    <w:rsid w:val="00CD6F91"/>
    <w:rsid w:val="00CD714D"/>
    <w:rsid w:val="00CD7853"/>
    <w:rsid w:val="00CD7E09"/>
    <w:rsid w:val="00CE04E0"/>
    <w:rsid w:val="00CE095E"/>
    <w:rsid w:val="00CE16E8"/>
    <w:rsid w:val="00CE1FFF"/>
    <w:rsid w:val="00CE2483"/>
    <w:rsid w:val="00CE2AC0"/>
    <w:rsid w:val="00CE33B8"/>
    <w:rsid w:val="00CE498C"/>
    <w:rsid w:val="00CE6E68"/>
    <w:rsid w:val="00CE760A"/>
    <w:rsid w:val="00CF04B8"/>
    <w:rsid w:val="00CF072A"/>
    <w:rsid w:val="00CF094B"/>
    <w:rsid w:val="00CF0D92"/>
    <w:rsid w:val="00CF1AA6"/>
    <w:rsid w:val="00CF1C06"/>
    <w:rsid w:val="00CF3659"/>
    <w:rsid w:val="00CF3B6D"/>
    <w:rsid w:val="00CF3E57"/>
    <w:rsid w:val="00CF3F00"/>
    <w:rsid w:val="00CF4674"/>
    <w:rsid w:val="00CF52B9"/>
    <w:rsid w:val="00CF6136"/>
    <w:rsid w:val="00CF74AF"/>
    <w:rsid w:val="00CF7AA0"/>
    <w:rsid w:val="00D01A00"/>
    <w:rsid w:val="00D01DC9"/>
    <w:rsid w:val="00D04F07"/>
    <w:rsid w:val="00D0500B"/>
    <w:rsid w:val="00D05D2C"/>
    <w:rsid w:val="00D0696F"/>
    <w:rsid w:val="00D075C7"/>
    <w:rsid w:val="00D11484"/>
    <w:rsid w:val="00D11789"/>
    <w:rsid w:val="00D120AD"/>
    <w:rsid w:val="00D1230E"/>
    <w:rsid w:val="00D13605"/>
    <w:rsid w:val="00D13C0F"/>
    <w:rsid w:val="00D141C9"/>
    <w:rsid w:val="00D15952"/>
    <w:rsid w:val="00D16EFC"/>
    <w:rsid w:val="00D1744A"/>
    <w:rsid w:val="00D175BA"/>
    <w:rsid w:val="00D179E5"/>
    <w:rsid w:val="00D20845"/>
    <w:rsid w:val="00D22B0B"/>
    <w:rsid w:val="00D23B0B"/>
    <w:rsid w:val="00D23BAF"/>
    <w:rsid w:val="00D24578"/>
    <w:rsid w:val="00D25343"/>
    <w:rsid w:val="00D25D0D"/>
    <w:rsid w:val="00D2758C"/>
    <w:rsid w:val="00D276E2"/>
    <w:rsid w:val="00D30405"/>
    <w:rsid w:val="00D3041C"/>
    <w:rsid w:val="00D305A5"/>
    <w:rsid w:val="00D30E24"/>
    <w:rsid w:val="00D31062"/>
    <w:rsid w:val="00D319ED"/>
    <w:rsid w:val="00D31D31"/>
    <w:rsid w:val="00D3224A"/>
    <w:rsid w:val="00D32F3F"/>
    <w:rsid w:val="00D32FA4"/>
    <w:rsid w:val="00D3322C"/>
    <w:rsid w:val="00D332F1"/>
    <w:rsid w:val="00D334E1"/>
    <w:rsid w:val="00D335EB"/>
    <w:rsid w:val="00D344AD"/>
    <w:rsid w:val="00D34B78"/>
    <w:rsid w:val="00D35AD7"/>
    <w:rsid w:val="00D35BEA"/>
    <w:rsid w:val="00D36473"/>
    <w:rsid w:val="00D36550"/>
    <w:rsid w:val="00D37AFF"/>
    <w:rsid w:val="00D37EA5"/>
    <w:rsid w:val="00D4136B"/>
    <w:rsid w:val="00D414F9"/>
    <w:rsid w:val="00D41EFA"/>
    <w:rsid w:val="00D423A7"/>
    <w:rsid w:val="00D42C29"/>
    <w:rsid w:val="00D42F0F"/>
    <w:rsid w:val="00D4309C"/>
    <w:rsid w:val="00D43885"/>
    <w:rsid w:val="00D458FC"/>
    <w:rsid w:val="00D46BFE"/>
    <w:rsid w:val="00D46C5F"/>
    <w:rsid w:val="00D50327"/>
    <w:rsid w:val="00D509D3"/>
    <w:rsid w:val="00D510BF"/>
    <w:rsid w:val="00D511D6"/>
    <w:rsid w:val="00D51AEF"/>
    <w:rsid w:val="00D51FAD"/>
    <w:rsid w:val="00D52949"/>
    <w:rsid w:val="00D5334C"/>
    <w:rsid w:val="00D539F9"/>
    <w:rsid w:val="00D53BEC"/>
    <w:rsid w:val="00D53C50"/>
    <w:rsid w:val="00D557C9"/>
    <w:rsid w:val="00D57CE4"/>
    <w:rsid w:val="00D61004"/>
    <w:rsid w:val="00D61A80"/>
    <w:rsid w:val="00D62852"/>
    <w:rsid w:val="00D6347B"/>
    <w:rsid w:val="00D63FF5"/>
    <w:rsid w:val="00D65318"/>
    <w:rsid w:val="00D65C85"/>
    <w:rsid w:val="00D65D94"/>
    <w:rsid w:val="00D65E1A"/>
    <w:rsid w:val="00D65EE5"/>
    <w:rsid w:val="00D66E94"/>
    <w:rsid w:val="00D723FA"/>
    <w:rsid w:val="00D7267A"/>
    <w:rsid w:val="00D73992"/>
    <w:rsid w:val="00D746CC"/>
    <w:rsid w:val="00D748DB"/>
    <w:rsid w:val="00D74E08"/>
    <w:rsid w:val="00D74E1C"/>
    <w:rsid w:val="00D751FF"/>
    <w:rsid w:val="00D75D5B"/>
    <w:rsid w:val="00D75E1E"/>
    <w:rsid w:val="00D77089"/>
    <w:rsid w:val="00D77C71"/>
    <w:rsid w:val="00D77EF7"/>
    <w:rsid w:val="00D802DC"/>
    <w:rsid w:val="00D80C5C"/>
    <w:rsid w:val="00D8137A"/>
    <w:rsid w:val="00D817DB"/>
    <w:rsid w:val="00D82102"/>
    <w:rsid w:val="00D83BA3"/>
    <w:rsid w:val="00D83F41"/>
    <w:rsid w:val="00D843F0"/>
    <w:rsid w:val="00D85488"/>
    <w:rsid w:val="00D854DA"/>
    <w:rsid w:val="00D863B8"/>
    <w:rsid w:val="00D8662B"/>
    <w:rsid w:val="00D86DAF"/>
    <w:rsid w:val="00D87769"/>
    <w:rsid w:val="00D90A06"/>
    <w:rsid w:val="00D90D79"/>
    <w:rsid w:val="00D91249"/>
    <w:rsid w:val="00D91895"/>
    <w:rsid w:val="00D9217C"/>
    <w:rsid w:val="00D94594"/>
    <w:rsid w:val="00D950D9"/>
    <w:rsid w:val="00D95465"/>
    <w:rsid w:val="00D9552E"/>
    <w:rsid w:val="00D960A3"/>
    <w:rsid w:val="00D96384"/>
    <w:rsid w:val="00D96D00"/>
    <w:rsid w:val="00DA0460"/>
    <w:rsid w:val="00DA1476"/>
    <w:rsid w:val="00DA1F84"/>
    <w:rsid w:val="00DA2478"/>
    <w:rsid w:val="00DA3A98"/>
    <w:rsid w:val="00DA3C00"/>
    <w:rsid w:val="00DA3C52"/>
    <w:rsid w:val="00DA7364"/>
    <w:rsid w:val="00DA75E5"/>
    <w:rsid w:val="00DA7878"/>
    <w:rsid w:val="00DB0588"/>
    <w:rsid w:val="00DB0E0C"/>
    <w:rsid w:val="00DB110D"/>
    <w:rsid w:val="00DB11EF"/>
    <w:rsid w:val="00DB2069"/>
    <w:rsid w:val="00DB2C40"/>
    <w:rsid w:val="00DB2D6B"/>
    <w:rsid w:val="00DB2F2E"/>
    <w:rsid w:val="00DB3BEA"/>
    <w:rsid w:val="00DB457A"/>
    <w:rsid w:val="00DB5B72"/>
    <w:rsid w:val="00DB65F9"/>
    <w:rsid w:val="00DB665D"/>
    <w:rsid w:val="00DB72C1"/>
    <w:rsid w:val="00DB735D"/>
    <w:rsid w:val="00DB781F"/>
    <w:rsid w:val="00DC1804"/>
    <w:rsid w:val="00DC3689"/>
    <w:rsid w:val="00DC4334"/>
    <w:rsid w:val="00DC441E"/>
    <w:rsid w:val="00DC4DA5"/>
    <w:rsid w:val="00DC5072"/>
    <w:rsid w:val="00DC529C"/>
    <w:rsid w:val="00DC558B"/>
    <w:rsid w:val="00DC5964"/>
    <w:rsid w:val="00DC70E9"/>
    <w:rsid w:val="00DD03E6"/>
    <w:rsid w:val="00DD12FF"/>
    <w:rsid w:val="00DD1C67"/>
    <w:rsid w:val="00DD2DA2"/>
    <w:rsid w:val="00DD2DEE"/>
    <w:rsid w:val="00DD3B1D"/>
    <w:rsid w:val="00DD3B82"/>
    <w:rsid w:val="00DD3D70"/>
    <w:rsid w:val="00DD48AA"/>
    <w:rsid w:val="00DD6358"/>
    <w:rsid w:val="00DE01DC"/>
    <w:rsid w:val="00DE1BAD"/>
    <w:rsid w:val="00DE200A"/>
    <w:rsid w:val="00DE29B1"/>
    <w:rsid w:val="00DE351A"/>
    <w:rsid w:val="00DE455A"/>
    <w:rsid w:val="00DE5554"/>
    <w:rsid w:val="00DE5B80"/>
    <w:rsid w:val="00DE6CD8"/>
    <w:rsid w:val="00DE7036"/>
    <w:rsid w:val="00DE74D0"/>
    <w:rsid w:val="00DE7A98"/>
    <w:rsid w:val="00DF0208"/>
    <w:rsid w:val="00DF1947"/>
    <w:rsid w:val="00DF2C97"/>
    <w:rsid w:val="00DF3327"/>
    <w:rsid w:val="00DF372E"/>
    <w:rsid w:val="00DF3E62"/>
    <w:rsid w:val="00DF3FAD"/>
    <w:rsid w:val="00DF4237"/>
    <w:rsid w:val="00DF4400"/>
    <w:rsid w:val="00DF4AA6"/>
    <w:rsid w:val="00DF4CF3"/>
    <w:rsid w:val="00DF6452"/>
    <w:rsid w:val="00DF64C3"/>
    <w:rsid w:val="00DF692D"/>
    <w:rsid w:val="00DF7DC2"/>
    <w:rsid w:val="00E00115"/>
    <w:rsid w:val="00E006FE"/>
    <w:rsid w:val="00E00A09"/>
    <w:rsid w:val="00E00EC2"/>
    <w:rsid w:val="00E01EDA"/>
    <w:rsid w:val="00E02119"/>
    <w:rsid w:val="00E025F6"/>
    <w:rsid w:val="00E034DF"/>
    <w:rsid w:val="00E0486E"/>
    <w:rsid w:val="00E0660B"/>
    <w:rsid w:val="00E06FFE"/>
    <w:rsid w:val="00E07AE0"/>
    <w:rsid w:val="00E1156D"/>
    <w:rsid w:val="00E13CA8"/>
    <w:rsid w:val="00E14075"/>
    <w:rsid w:val="00E140BF"/>
    <w:rsid w:val="00E14424"/>
    <w:rsid w:val="00E1451A"/>
    <w:rsid w:val="00E1727A"/>
    <w:rsid w:val="00E177F5"/>
    <w:rsid w:val="00E17D49"/>
    <w:rsid w:val="00E20B7C"/>
    <w:rsid w:val="00E21581"/>
    <w:rsid w:val="00E21ABB"/>
    <w:rsid w:val="00E2269E"/>
    <w:rsid w:val="00E22FF4"/>
    <w:rsid w:val="00E24BE8"/>
    <w:rsid w:val="00E25285"/>
    <w:rsid w:val="00E2539D"/>
    <w:rsid w:val="00E274C2"/>
    <w:rsid w:val="00E2767A"/>
    <w:rsid w:val="00E27B6D"/>
    <w:rsid w:val="00E306F4"/>
    <w:rsid w:val="00E30A21"/>
    <w:rsid w:val="00E30B9F"/>
    <w:rsid w:val="00E312F5"/>
    <w:rsid w:val="00E316BA"/>
    <w:rsid w:val="00E32192"/>
    <w:rsid w:val="00E33455"/>
    <w:rsid w:val="00E33E3A"/>
    <w:rsid w:val="00E357FE"/>
    <w:rsid w:val="00E35F13"/>
    <w:rsid w:val="00E3613C"/>
    <w:rsid w:val="00E366E5"/>
    <w:rsid w:val="00E36975"/>
    <w:rsid w:val="00E36D98"/>
    <w:rsid w:val="00E372F4"/>
    <w:rsid w:val="00E40E0C"/>
    <w:rsid w:val="00E41C04"/>
    <w:rsid w:val="00E41DAE"/>
    <w:rsid w:val="00E43FCE"/>
    <w:rsid w:val="00E50CA7"/>
    <w:rsid w:val="00E50F78"/>
    <w:rsid w:val="00E51FF3"/>
    <w:rsid w:val="00E5218B"/>
    <w:rsid w:val="00E5251C"/>
    <w:rsid w:val="00E53453"/>
    <w:rsid w:val="00E53822"/>
    <w:rsid w:val="00E540CB"/>
    <w:rsid w:val="00E542D9"/>
    <w:rsid w:val="00E54DC7"/>
    <w:rsid w:val="00E556C0"/>
    <w:rsid w:val="00E56BB5"/>
    <w:rsid w:val="00E56D42"/>
    <w:rsid w:val="00E578E1"/>
    <w:rsid w:val="00E60746"/>
    <w:rsid w:val="00E608D1"/>
    <w:rsid w:val="00E60D07"/>
    <w:rsid w:val="00E61203"/>
    <w:rsid w:val="00E616D1"/>
    <w:rsid w:val="00E627F5"/>
    <w:rsid w:val="00E63B1D"/>
    <w:rsid w:val="00E63BA1"/>
    <w:rsid w:val="00E6437C"/>
    <w:rsid w:val="00E66459"/>
    <w:rsid w:val="00E67B43"/>
    <w:rsid w:val="00E70A13"/>
    <w:rsid w:val="00E7108A"/>
    <w:rsid w:val="00E71B35"/>
    <w:rsid w:val="00E71BA7"/>
    <w:rsid w:val="00E71EDA"/>
    <w:rsid w:val="00E722FB"/>
    <w:rsid w:val="00E75DE8"/>
    <w:rsid w:val="00E7617E"/>
    <w:rsid w:val="00E774E6"/>
    <w:rsid w:val="00E77526"/>
    <w:rsid w:val="00E775C4"/>
    <w:rsid w:val="00E7783E"/>
    <w:rsid w:val="00E779EA"/>
    <w:rsid w:val="00E77C15"/>
    <w:rsid w:val="00E805A8"/>
    <w:rsid w:val="00E8155F"/>
    <w:rsid w:val="00E827C1"/>
    <w:rsid w:val="00E82803"/>
    <w:rsid w:val="00E82A28"/>
    <w:rsid w:val="00E82B9F"/>
    <w:rsid w:val="00E84207"/>
    <w:rsid w:val="00E85139"/>
    <w:rsid w:val="00E854BE"/>
    <w:rsid w:val="00E8607A"/>
    <w:rsid w:val="00E86384"/>
    <w:rsid w:val="00E863D1"/>
    <w:rsid w:val="00E876EA"/>
    <w:rsid w:val="00E90A3C"/>
    <w:rsid w:val="00E90CEB"/>
    <w:rsid w:val="00E92987"/>
    <w:rsid w:val="00E92B53"/>
    <w:rsid w:val="00E940E6"/>
    <w:rsid w:val="00E9423B"/>
    <w:rsid w:val="00E96089"/>
    <w:rsid w:val="00EA0BA4"/>
    <w:rsid w:val="00EA0E52"/>
    <w:rsid w:val="00EA2B3A"/>
    <w:rsid w:val="00EA35CF"/>
    <w:rsid w:val="00EA3A17"/>
    <w:rsid w:val="00EA4A6A"/>
    <w:rsid w:val="00EA4E23"/>
    <w:rsid w:val="00EA4EBF"/>
    <w:rsid w:val="00EA5022"/>
    <w:rsid w:val="00EA705A"/>
    <w:rsid w:val="00EA73F2"/>
    <w:rsid w:val="00EB0606"/>
    <w:rsid w:val="00EB072F"/>
    <w:rsid w:val="00EB0EA2"/>
    <w:rsid w:val="00EB0F37"/>
    <w:rsid w:val="00EB2047"/>
    <w:rsid w:val="00EB299D"/>
    <w:rsid w:val="00EB3133"/>
    <w:rsid w:val="00EB4157"/>
    <w:rsid w:val="00EB4998"/>
    <w:rsid w:val="00EB50FB"/>
    <w:rsid w:val="00EB54F1"/>
    <w:rsid w:val="00EB553F"/>
    <w:rsid w:val="00EB5B01"/>
    <w:rsid w:val="00EB5C13"/>
    <w:rsid w:val="00EB6C20"/>
    <w:rsid w:val="00EB7809"/>
    <w:rsid w:val="00EC0065"/>
    <w:rsid w:val="00EC01CD"/>
    <w:rsid w:val="00EC0EE6"/>
    <w:rsid w:val="00EC3AA1"/>
    <w:rsid w:val="00EC3DF5"/>
    <w:rsid w:val="00EC3F0D"/>
    <w:rsid w:val="00EC4244"/>
    <w:rsid w:val="00EC58C8"/>
    <w:rsid w:val="00EC5C2F"/>
    <w:rsid w:val="00EC5F03"/>
    <w:rsid w:val="00EC6725"/>
    <w:rsid w:val="00EC68A2"/>
    <w:rsid w:val="00EC76AA"/>
    <w:rsid w:val="00EC76D1"/>
    <w:rsid w:val="00EC7C3E"/>
    <w:rsid w:val="00ED1F03"/>
    <w:rsid w:val="00ED2C86"/>
    <w:rsid w:val="00ED5432"/>
    <w:rsid w:val="00ED6E59"/>
    <w:rsid w:val="00ED7CBD"/>
    <w:rsid w:val="00ED7D75"/>
    <w:rsid w:val="00EE23A2"/>
    <w:rsid w:val="00EE2C3C"/>
    <w:rsid w:val="00EE338B"/>
    <w:rsid w:val="00EE5DF0"/>
    <w:rsid w:val="00EE64AE"/>
    <w:rsid w:val="00EE657B"/>
    <w:rsid w:val="00EE6746"/>
    <w:rsid w:val="00EE7598"/>
    <w:rsid w:val="00EF0409"/>
    <w:rsid w:val="00EF0FA7"/>
    <w:rsid w:val="00EF1963"/>
    <w:rsid w:val="00EF199B"/>
    <w:rsid w:val="00EF2F41"/>
    <w:rsid w:val="00EF31A3"/>
    <w:rsid w:val="00EF3A4A"/>
    <w:rsid w:val="00EF3F2A"/>
    <w:rsid w:val="00EF4C9B"/>
    <w:rsid w:val="00EF4E2C"/>
    <w:rsid w:val="00EF4FD1"/>
    <w:rsid w:val="00EF5BA9"/>
    <w:rsid w:val="00EF603E"/>
    <w:rsid w:val="00EF6E17"/>
    <w:rsid w:val="00EF773D"/>
    <w:rsid w:val="00F00B6C"/>
    <w:rsid w:val="00F0113E"/>
    <w:rsid w:val="00F0193E"/>
    <w:rsid w:val="00F01AA7"/>
    <w:rsid w:val="00F0383D"/>
    <w:rsid w:val="00F03A19"/>
    <w:rsid w:val="00F04E4B"/>
    <w:rsid w:val="00F051D8"/>
    <w:rsid w:val="00F05F68"/>
    <w:rsid w:val="00F0646D"/>
    <w:rsid w:val="00F06693"/>
    <w:rsid w:val="00F0713F"/>
    <w:rsid w:val="00F07E7D"/>
    <w:rsid w:val="00F07F9C"/>
    <w:rsid w:val="00F103B1"/>
    <w:rsid w:val="00F10617"/>
    <w:rsid w:val="00F114B1"/>
    <w:rsid w:val="00F12729"/>
    <w:rsid w:val="00F13A88"/>
    <w:rsid w:val="00F144A3"/>
    <w:rsid w:val="00F16858"/>
    <w:rsid w:val="00F16902"/>
    <w:rsid w:val="00F178CF"/>
    <w:rsid w:val="00F17CFB"/>
    <w:rsid w:val="00F202E6"/>
    <w:rsid w:val="00F20C8F"/>
    <w:rsid w:val="00F21A4E"/>
    <w:rsid w:val="00F24C7F"/>
    <w:rsid w:val="00F24D84"/>
    <w:rsid w:val="00F253BA"/>
    <w:rsid w:val="00F2581C"/>
    <w:rsid w:val="00F26524"/>
    <w:rsid w:val="00F26607"/>
    <w:rsid w:val="00F267AD"/>
    <w:rsid w:val="00F26CC4"/>
    <w:rsid w:val="00F27175"/>
    <w:rsid w:val="00F30830"/>
    <w:rsid w:val="00F309F5"/>
    <w:rsid w:val="00F30D56"/>
    <w:rsid w:val="00F3441C"/>
    <w:rsid w:val="00F3550C"/>
    <w:rsid w:val="00F3625B"/>
    <w:rsid w:val="00F36BDD"/>
    <w:rsid w:val="00F36FA4"/>
    <w:rsid w:val="00F36FE4"/>
    <w:rsid w:val="00F37222"/>
    <w:rsid w:val="00F4089F"/>
    <w:rsid w:val="00F40C23"/>
    <w:rsid w:val="00F4137B"/>
    <w:rsid w:val="00F422A8"/>
    <w:rsid w:val="00F42C4A"/>
    <w:rsid w:val="00F43700"/>
    <w:rsid w:val="00F43954"/>
    <w:rsid w:val="00F43DFC"/>
    <w:rsid w:val="00F45767"/>
    <w:rsid w:val="00F459D9"/>
    <w:rsid w:val="00F45DE0"/>
    <w:rsid w:val="00F45F3C"/>
    <w:rsid w:val="00F46AE4"/>
    <w:rsid w:val="00F4704E"/>
    <w:rsid w:val="00F47D05"/>
    <w:rsid w:val="00F47D99"/>
    <w:rsid w:val="00F47EB2"/>
    <w:rsid w:val="00F50A71"/>
    <w:rsid w:val="00F517EA"/>
    <w:rsid w:val="00F51AF4"/>
    <w:rsid w:val="00F51EFE"/>
    <w:rsid w:val="00F53B96"/>
    <w:rsid w:val="00F542F1"/>
    <w:rsid w:val="00F55951"/>
    <w:rsid w:val="00F55A0F"/>
    <w:rsid w:val="00F55DD4"/>
    <w:rsid w:val="00F56EC9"/>
    <w:rsid w:val="00F5702A"/>
    <w:rsid w:val="00F57082"/>
    <w:rsid w:val="00F603B7"/>
    <w:rsid w:val="00F60733"/>
    <w:rsid w:val="00F60A15"/>
    <w:rsid w:val="00F60F2D"/>
    <w:rsid w:val="00F61D83"/>
    <w:rsid w:val="00F62C4F"/>
    <w:rsid w:val="00F63026"/>
    <w:rsid w:val="00F63530"/>
    <w:rsid w:val="00F635FD"/>
    <w:rsid w:val="00F645BD"/>
    <w:rsid w:val="00F649DC"/>
    <w:rsid w:val="00F64A2A"/>
    <w:rsid w:val="00F659B6"/>
    <w:rsid w:val="00F65AA1"/>
    <w:rsid w:val="00F66C0B"/>
    <w:rsid w:val="00F674AA"/>
    <w:rsid w:val="00F7027A"/>
    <w:rsid w:val="00F70EC0"/>
    <w:rsid w:val="00F721A1"/>
    <w:rsid w:val="00F74E47"/>
    <w:rsid w:val="00F7543B"/>
    <w:rsid w:val="00F77692"/>
    <w:rsid w:val="00F77DF6"/>
    <w:rsid w:val="00F85000"/>
    <w:rsid w:val="00F85A81"/>
    <w:rsid w:val="00F85DD0"/>
    <w:rsid w:val="00F85DD7"/>
    <w:rsid w:val="00F86A09"/>
    <w:rsid w:val="00F86D0C"/>
    <w:rsid w:val="00F871DF"/>
    <w:rsid w:val="00F872D6"/>
    <w:rsid w:val="00F90CCC"/>
    <w:rsid w:val="00F911CC"/>
    <w:rsid w:val="00F92229"/>
    <w:rsid w:val="00F92865"/>
    <w:rsid w:val="00F92F2E"/>
    <w:rsid w:val="00F92F9D"/>
    <w:rsid w:val="00F938EB"/>
    <w:rsid w:val="00F93938"/>
    <w:rsid w:val="00F95E33"/>
    <w:rsid w:val="00F96C7F"/>
    <w:rsid w:val="00FA0516"/>
    <w:rsid w:val="00FA0811"/>
    <w:rsid w:val="00FA0BE5"/>
    <w:rsid w:val="00FA125E"/>
    <w:rsid w:val="00FA2EB0"/>
    <w:rsid w:val="00FA440A"/>
    <w:rsid w:val="00FA5532"/>
    <w:rsid w:val="00FA5705"/>
    <w:rsid w:val="00FA6788"/>
    <w:rsid w:val="00FA6C85"/>
    <w:rsid w:val="00FA6D35"/>
    <w:rsid w:val="00FA77E5"/>
    <w:rsid w:val="00FA794D"/>
    <w:rsid w:val="00FB22B7"/>
    <w:rsid w:val="00FB34EC"/>
    <w:rsid w:val="00FB369D"/>
    <w:rsid w:val="00FB3CBC"/>
    <w:rsid w:val="00FB4A3C"/>
    <w:rsid w:val="00FB5F9A"/>
    <w:rsid w:val="00FB7D14"/>
    <w:rsid w:val="00FC09BE"/>
    <w:rsid w:val="00FC0A5E"/>
    <w:rsid w:val="00FC11A5"/>
    <w:rsid w:val="00FC181B"/>
    <w:rsid w:val="00FC1E6D"/>
    <w:rsid w:val="00FC3859"/>
    <w:rsid w:val="00FC3EC1"/>
    <w:rsid w:val="00FC430F"/>
    <w:rsid w:val="00FC4A74"/>
    <w:rsid w:val="00FC5140"/>
    <w:rsid w:val="00FC5715"/>
    <w:rsid w:val="00FC57A8"/>
    <w:rsid w:val="00FC667D"/>
    <w:rsid w:val="00FC7A5C"/>
    <w:rsid w:val="00FC7E24"/>
    <w:rsid w:val="00FD002D"/>
    <w:rsid w:val="00FD05E0"/>
    <w:rsid w:val="00FD07ED"/>
    <w:rsid w:val="00FD16FC"/>
    <w:rsid w:val="00FD1CE1"/>
    <w:rsid w:val="00FD2063"/>
    <w:rsid w:val="00FD43AC"/>
    <w:rsid w:val="00FD44AD"/>
    <w:rsid w:val="00FD46E8"/>
    <w:rsid w:val="00FD5A85"/>
    <w:rsid w:val="00FD74AF"/>
    <w:rsid w:val="00FE07CE"/>
    <w:rsid w:val="00FE1F58"/>
    <w:rsid w:val="00FE2DB8"/>
    <w:rsid w:val="00FE583B"/>
    <w:rsid w:val="00FE5E32"/>
    <w:rsid w:val="00FE6781"/>
    <w:rsid w:val="00FE718C"/>
    <w:rsid w:val="00FE7542"/>
    <w:rsid w:val="00FE7B9E"/>
    <w:rsid w:val="00FF01C0"/>
    <w:rsid w:val="00FF1F27"/>
    <w:rsid w:val="00FF2348"/>
    <w:rsid w:val="00FF2CBA"/>
    <w:rsid w:val="00FF2F2E"/>
    <w:rsid w:val="00FF643C"/>
    <w:rsid w:val="00FF7CF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3001B19"/>
  <w15:docId w15:val="{8202D13E-1F12-4C68-9FFF-ACC8F04D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58E"/>
    <w:rPr>
      <w:sz w:val="24"/>
      <w:szCs w:val="24"/>
      <w:lang w:eastAsia="en-GB"/>
    </w:rPr>
  </w:style>
  <w:style w:type="paragraph" w:styleId="Nadpis1">
    <w:name w:val="heading 1"/>
    <w:basedOn w:val="Normln"/>
    <w:next w:val="Normln"/>
    <w:link w:val="Nadpis1Char"/>
    <w:uiPriority w:val="99"/>
    <w:qFormat/>
    <w:rsid w:val="0002719A"/>
    <w:pPr>
      <w:keepNext/>
      <w:spacing w:before="240" w:after="60"/>
      <w:outlineLvl w:val="0"/>
    </w:pPr>
    <w:rPr>
      <w:rFonts w:ascii="Arial Narrow" w:hAnsi="Arial Narrow"/>
      <w:b/>
      <w:kern w:val="32"/>
      <w:sz w:val="32"/>
      <w:szCs w:val="20"/>
      <w:lang w:val="en-GB"/>
    </w:rPr>
  </w:style>
  <w:style w:type="paragraph" w:styleId="Nadpis2">
    <w:name w:val="heading 2"/>
    <w:basedOn w:val="Normln"/>
    <w:next w:val="Normln"/>
    <w:link w:val="Nadpis2Char"/>
    <w:uiPriority w:val="99"/>
    <w:qFormat/>
    <w:rsid w:val="0002719A"/>
    <w:pPr>
      <w:keepNext/>
      <w:spacing w:before="240" w:after="60"/>
      <w:outlineLvl w:val="1"/>
    </w:pPr>
    <w:rPr>
      <w:rFonts w:ascii="Arial Narrow" w:hAnsi="Arial Narrow"/>
      <w:b/>
      <w:i/>
      <w:sz w:val="28"/>
      <w:szCs w:val="20"/>
      <w:lang w:val="en-GB"/>
    </w:rPr>
  </w:style>
  <w:style w:type="paragraph" w:styleId="Nadpis3">
    <w:name w:val="heading 3"/>
    <w:basedOn w:val="Normln"/>
    <w:next w:val="Normln"/>
    <w:link w:val="Nadpis3Char"/>
    <w:uiPriority w:val="99"/>
    <w:qFormat/>
    <w:rsid w:val="0002719A"/>
    <w:pPr>
      <w:keepNext/>
      <w:spacing w:before="240" w:after="60"/>
      <w:outlineLvl w:val="2"/>
    </w:pPr>
    <w:rPr>
      <w:rFonts w:ascii="Arial" w:hAnsi="Arial"/>
      <w:b/>
      <w:i/>
      <w:sz w:val="26"/>
      <w:szCs w:val="20"/>
      <w:lang w:val="en-GB"/>
    </w:rPr>
  </w:style>
  <w:style w:type="paragraph" w:styleId="Nadpis4">
    <w:name w:val="heading 4"/>
    <w:basedOn w:val="Normln"/>
    <w:next w:val="Normln"/>
    <w:link w:val="Nadpis4Char"/>
    <w:uiPriority w:val="99"/>
    <w:qFormat/>
    <w:rsid w:val="0002719A"/>
    <w:pPr>
      <w:keepNext/>
      <w:spacing w:before="240" w:after="60"/>
      <w:outlineLvl w:val="3"/>
    </w:pPr>
    <w:rPr>
      <w:b/>
      <w:sz w:val="28"/>
      <w:szCs w:val="20"/>
      <w:lang w:val="en-GB"/>
    </w:rPr>
  </w:style>
  <w:style w:type="paragraph" w:styleId="Nadpis5">
    <w:name w:val="heading 5"/>
    <w:basedOn w:val="Normln"/>
    <w:next w:val="Normln"/>
    <w:link w:val="Nadpis5Char"/>
    <w:uiPriority w:val="99"/>
    <w:qFormat/>
    <w:rsid w:val="0002719A"/>
    <w:pPr>
      <w:spacing w:before="240" w:after="60"/>
      <w:outlineLvl w:val="4"/>
    </w:pPr>
    <w:rPr>
      <w:b/>
      <w:i/>
      <w:sz w:val="26"/>
      <w:szCs w:val="20"/>
      <w:lang w:val="en-GB"/>
    </w:rPr>
  </w:style>
  <w:style w:type="paragraph" w:styleId="Nadpis6">
    <w:name w:val="heading 6"/>
    <w:basedOn w:val="Normln"/>
    <w:next w:val="Normln"/>
    <w:link w:val="Nadpis6Char"/>
    <w:uiPriority w:val="99"/>
    <w:qFormat/>
    <w:rsid w:val="0002719A"/>
    <w:pPr>
      <w:spacing w:before="240" w:after="60"/>
      <w:outlineLvl w:val="5"/>
    </w:pPr>
    <w:rPr>
      <w:b/>
      <w:sz w:val="20"/>
      <w:szCs w:val="20"/>
      <w:lang w:val="en-GB"/>
    </w:rPr>
  </w:style>
  <w:style w:type="paragraph" w:styleId="Nadpis7">
    <w:name w:val="heading 7"/>
    <w:basedOn w:val="Normln"/>
    <w:next w:val="Normln"/>
    <w:link w:val="Nadpis7Char"/>
    <w:uiPriority w:val="99"/>
    <w:qFormat/>
    <w:rsid w:val="0002719A"/>
    <w:pPr>
      <w:spacing w:before="240" w:after="60"/>
      <w:outlineLvl w:val="6"/>
    </w:pPr>
    <w:rPr>
      <w:szCs w:val="20"/>
      <w:lang w:val="en-GB"/>
    </w:rPr>
  </w:style>
  <w:style w:type="paragraph" w:styleId="Nadpis8">
    <w:name w:val="heading 8"/>
    <w:basedOn w:val="Normln"/>
    <w:next w:val="Normln"/>
    <w:link w:val="Nadpis8Char"/>
    <w:uiPriority w:val="99"/>
    <w:qFormat/>
    <w:rsid w:val="0002719A"/>
    <w:pPr>
      <w:spacing w:before="240" w:after="60"/>
      <w:outlineLvl w:val="7"/>
    </w:pPr>
    <w:rPr>
      <w:i/>
      <w:szCs w:val="20"/>
      <w:lang w:val="en-GB"/>
    </w:rPr>
  </w:style>
  <w:style w:type="paragraph" w:styleId="Nadpis9">
    <w:name w:val="heading 9"/>
    <w:basedOn w:val="Normln"/>
    <w:next w:val="Normln"/>
    <w:link w:val="Nadpis9Char"/>
    <w:uiPriority w:val="99"/>
    <w:qFormat/>
    <w:rsid w:val="0002719A"/>
    <w:pPr>
      <w:keepNext/>
      <w:outlineLvl w:val="8"/>
    </w:pPr>
    <w:rPr>
      <w:rFonts w:ascii="Arial" w:hAnsi="Arial"/>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214D6"/>
    <w:rPr>
      <w:rFonts w:ascii="Arial Narrow" w:hAnsi="Arial Narrow" w:cs="Times New Roman"/>
      <w:b/>
      <w:kern w:val="32"/>
      <w:sz w:val="32"/>
      <w:lang w:val="en-GB" w:eastAsia="en-GB"/>
    </w:rPr>
  </w:style>
  <w:style w:type="character" w:customStyle="1" w:styleId="Nadpis2Char">
    <w:name w:val="Nadpis 2 Char"/>
    <w:link w:val="Nadpis2"/>
    <w:uiPriority w:val="99"/>
    <w:locked/>
    <w:rsid w:val="001214D6"/>
    <w:rPr>
      <w:rFonts w:ascii="Arial Narrow" w:hAnsi="Arial Narrow" w:cs="Times New Roman"/>
      <w:b/>
      <w:i/>
      <w:sz w:val="28"/>
      <w:lang w:val="en-GB" w:eastAsia="en-GB"/>
    </w:rPr>
  </w:style>
  <w:style w:type="character" w:customStyle="1" w:styleId="Nadpis3Char">
    <w:name w:val="Nadpis 3 Char"/>
    <w:link w:val="Nadpis3"/>
    <w:uiPriority w:val="99"/>
    <w:locked/>
    <w:rsid w:val="001214D6"/>
    <w:rPr>
      <w:rFonts w:ascii="Arial" w:hAnsi="Arial" w:cs="Times New Roman"/>
      <w:b/>
      <w:i/>
      <w:sz w:val="26"/>
      <w:lang w:val="en-GB" w:eastAsia="en-GB"/>
    </w:rPr>
  </w:style>
  <w:style w:type="character" w:customStyle="1" w:styleId="Nadpis4Char">
    <w:name w:val="Nadpis 4 Char"/>
    <w:link w:val="Nadpis4"/>
    <w:uiPriority w:val="99"/>
    <w:locked/>
    <w:rsid w:val="001214D6"/>
    <w:rPr>
      <w:rFonts w:cs="Times New Roman"/>
      <w:b/>
      <w:sz w:val="28"/>
      <w:lang w:val="en-GB" w:eastAsia="en-GB"/>
    </w:rPr>
  </w:style>
  <w:style w:type="character" w:customStyle="1" w:styleId="Nadpis5Char">
    <w:name w:val="Nadpis 5 Char"/>
    <w:link w:val="Nadpis5"/>
    <w:uiPriority w:val="99"/>
    <w:locked/>
    <w:rsid w:val="001214D6"/>
    <w:rPr>
      <w:rFonts w:cs="Times New Roman"/>
      <w:b/>
      <w:i/>
      <w:sz w:val="26"/>
      <w:lang w:val="en-GB" w:eastAsia="en-GB"/>
    </w:rPr>
  </w:style>
  <w:style w:type="character" w:customStyle="1" w:styleId="Nadpis6Char">
    <w:name w:val="Nadpis 6 Char"/>
    <w:link w:val="Nadpis6"/>
    <w:uiPriority w:val="99"/>
    <w:locked/>
    <w:rsid w:val="001214D6"/>
    <w:rPr>
      <w:rFonts w:cs="Times New Roman"/>
      <w:b/>
      <w:lang w:val="en-GB" w:eastAsia="en-GB"/>
    </w:rPr>
  </w:style>
  <w:style w:type="character" w:customStyle="1" w:styleId="Nadpis7Char">
    <w:name w:val="Nadpis 7 Char"/>
    <w:link w:val="Nadpis7"/>
    <w:uiPriority w:val="99"/>
    <w:locked/>
    <w:rsid w:val="001214D6"/>
    <w:rPr>
      <w:rFonts w:cs="Times New Roman"/>
      <w:sz w:val="24"/>
      <w:lang w:val="en-GB" w:eastAsia="en-GB"/>
    </w:rPr>
  </w:style>
  <w:style w:type="character" w:customStyle="1" w:styleId="Nadpis8Char">
    <w:name w:val="Nadpis 8 Char"/>
    <w:link w:val="Nadpis8"/>
    <w:uiPriority w:val="99"/>
    <w:locked/>
    <w:rsid w:val="001214D6"/>
    <w:rPr>
      <w:rFonts w:cs="Times New Roman"/>
      <w:i/>
      <w:sz w:val="24"/>
      <w:lang w:val="en-GB" w:eastAsia="en-GB"/>
    </w:rPr>
  </w:style>
  <w:style w:type="character" w:customStyle="1" w:styleId="Nadpis9Char">
    <w:name w:val="Nadpis 9 Char"/>
    <w:link w:val="Nadpis9"/>
    <w:uiPriority w:val="99"/>
    <w:locked/>
    <w:rsid w:val="001214D6"/>
    <w:rPr>
      <w:rFonts w:ascii="Arial" w:hAnsi="Arial" w:cs="Times New Roman"/>
      <w:b/>
      <w:color w:val="000000"/>
      <w:sz w:val="20"/>
    </w:rPr>
  </w:style>
  <w:style w:type="paragraph" w:styleId="Zhlav">
    <w:name w:val="header"/>
    <w:basedOn w:val="Normln"/>
    <w:link w:val="ZhlavChar"/>
    <w:rsid w:val="0002719A"/>
    <w:pPr>
      <w:tabs>
        <w:tab w:val="center" w:pos="4536"/>
        <w:tab w:val="right" w:pos="9072"/>
      </w:tabs>
    </w:pPr>
    <w:rPr>
      <w:szCs w:val="20"/>
      <w:lang w:val="en-GB"/>
    </w:rPr>
  </w:style>
  <w:style w:type="character" w:customStyle="1" w:styleId="ZhlavChar">
    <w:name w:val="Záhlaví Char"/>
    <w:link w:val="Zhlav"/>
    <w:locked/>
    <w:rsid w:val="00B9271A"/>
    <w:rPr>
      <w:rFonts w:cs="Times New Roman"/>
      <w:sz w:val="24"/>
      <w:lang w:val="en-GB" w:eastAsia="en-GB"/>
    </w:rPr>
  </w:style>
  <w:style w:type="paragraph" w:styleId="Zpat">
    <w:name w:val="footer"/>
    <w:basedOn w:val="Normln"/>
    <w:link w:val="ZpatChar"/>
    <w:uiPriority w:val="99"/>
    <w:rsid w:val="0002719A"/>
    <w:pPr>
      <w:tabs>
        <w:tab w:val="center" w:pos="4536"/>
        <w:tab w:val="right" w:pos="9072"/>
      </w:tabs>
    </w:pPr>
    <w:rPr>
      <w:szCs w:val="20"/>
      <w:lang w:val="en-GB"/>
    </w:rPr>
  </w:style>
  <w:style w:type="character" w:customStyle="1" w:styleId="ZpatChar">
    <w:name w:val="Zápatí Char"/>
    <w:link w:val="Zpat"/>
    <w:uiPriority w:val="99"/>
    <w:semiHidden/>
    <w:locked/>
    <w:rsid w:val="001214D6"/>
    <w:rPr>
      <w:rFonts w:cs="Times New Roman"/>
      <w:sz w:val="24"/>
      <w:lang w:val="en-GB" w:eastAsia="en-GB"/>
    </w:rPr>
  </w:style>
  <w:style w:type="character" w:styleId="slostrnky">
    <w:name w:val="page number"/>
    <w:uiPriority w:val="99"/>
    <w:rsid w:val="0002719A"/>
    <w:rPr>
      <w:rFonts w:cs="Times New Roman"/>
    </w:rPr>
  </w:style>
  <w:style w:type="character" w:styleId="Hypertextovodkaz">
    <w:name w:val="Hyperlink"/>
    <w:uiPriority w:val="99"/>
    <w:rsid w:val="0002719A"/>
    <w:rPr>
      <w:rFonts w:cs="Times New Roman"/>
      <w:color w:val="0000FF"/>
      <w:u w:val="single"/>
    </w:rPr>
  </w:style>
  <w:style w:type="paragraph" w:styleId="Zkladntext">
    <w:name w:val="Body Text"/>
    <w:basedOn w:val="Normln"/>
    <w:link w:val="ZkladntextChar"/>
    <w:uiPriority w:val="99"/>
    <w:rsid w:val="0002719A"/>
    <w:rPr>
      <w:szCs w:val="20"/>
      <w:lang w:val="en-GB"/>
    </w:rPr>
  </w:style>
  <w:style w:type="character" w:customStyle="1" w:styleId="ZkladntextChar">
    <w:name w:val="Základní text Char"/>
    <w:link w:val="Zkladntext"/>
    <w:uiPriority w:val="99"/>
    <w:semiHidden/>
    <w:locked/>
    <w:rsid w:val="001214D6"/>
    <w:rPr>
      <w:rFonts w:cs="Times New Roman"/>
      <w:sz w:val="24"/>
      <w:lang w:val="en-GB" w:eastAsia="en-GB"/>
    </w:rPr>
  </w:style>
  <w:style w:type="paragraph" w:customStyle="1" w:styleId="Zkladntext0">
    <w:name w:val="Základní text~"/>
    <w:basedOn w:val="Normln"/>
    <w:uiPriority w:val="99"/>
    <w:rsid w:val="0002719A"/>
    <w:pPr>
      <w:widowControl w:val="0"/>
      <w:spacing w:line="288" w:lineRule="auto"/>
    </w:pPr>
    <w:rPr>
      <w:szCs w:val="20"/>
      <w:lang w:eastAsia="cs-CZ"/>
    </w:rPr>
  </w:style>
  <w:style w:type="paragraph" w:styleId="Obsah1">
    <w:name w:val="toc 1"/>
    <w:basedOn w:val="Normln"/>
    <w:next w:val="Normln"/>
    <w:autoRedefine/>
    <w:uiPriority w:val="39"/>
    <w:rsid w:val="000304B1"/>
    <w:pPr>
      <w:tabs>
        <w:tab w:val="left" w:pos="480"/>
        <w:tab w:val="right" w:leader="dot" w:pos="9062"/>
      </w:tabs>
      <w:spacing w:before="120" w:after="120"/>
      <w:ind w:left="490" w:hanging="490"/>
    </w:pPr>
    <w:rPr>
      <w:rFonts w:ascii="Arial Narrow" w:hAnsi="Arial Narrow"/>
      <w:b/>
      <w:bCs/>
      <w:caps/>
      <w:sz w:val="20"/>
      <w:szCs w:val="20"/>
    </w:rPr>
  </w:style>
  <w:style w:type="paragraph" w:styleId="Obsah2">
    <w:name w:val="toc 2"/>
    <w:basedOn w:val="Normln"/>
    <w:next w:val="Normln"/>
    <w:autoRedefine/>
    <w:uiPriority w:val="39"/>
    <w:rsid w:val="0052424C"/>
    <w:pPr>
      <w:tabs>
        <w:tab w:val="left" w:pos="1680"/>
        <w:tab w:val="right" w:leader="dot" w:pos="9060"/>
      </w:tabs>
      <w:ind w:left="240"/>
    </w:pPr>
    <w:rPr>
      <w:smallCaps/>
      <w:sz w:val="20"/>
      <w:szCs w:val="20"/>
    </w:rPr>
  </w:style>
  <w:style w:type="paragraph" w:styleId="Obsah3">
    <w:name w:val="toc 3"/>
    <w:basedOn w:val="Normln"/>
    <w:next w:val="Normln"/>
    <w:autoRedefine/>
    <w:uiPriority w:val="39"/>
    <w:rsid w:val="0002719A"/>
    <w:pPr>
      <w:ind w:left="480"/>
    </w:pPr>
    <w:rPr>
      <w:i/>
      <w:iCs/>
      <w:sz w:val="20"/>
      <w:szCs w:val="20"/>
    </w:rPr>
  </w:style>
  <w:style w:type="paragraph" w:styleId="Obsah4">
    <w:name w:val="toc 4"/>
    <w:basedOn w:val="Normln"/>
    <w:next w:val="Normln"/>
    <w:autoRedefine/>
    <w:uiPriority w:val="99"/>
    <w:semiHidden/>
    <w:rsid w:val="0002719A"/>
    <w:pPr>
      <w:ind w:left="720"/>
    </w:pPr>
    <w:rPr>
      <w:sz w:val="18"/>
      <w:szCs w:val="18"/>
    </w:rPr>
  </w:style>
  <w:style w:type="paragraph" w:styleId="Obsah5">
    <w:name w:val="toc 5"/>
    <w:basedOn w:val="Normln"/>
    <w:next w:val="Normln"/>
    <w:autoRedefine/>
    <w:uiPriority w:val="99"/>
    <w:semiHidden/>
    <w:rsid w:val="0002719A"/>
    <w:pPr>
      <w:ind w:left="960"/>
    </w:pPr>
    <w:rPr>
      <w:sz w:val="18"/>
      <w:szCs w:val="18"/>
    </w:rPr>
  </w:style>
  <w:style w:type="paragraph" w:styleId="Obsah6">
    <w:name w:val="toc 6"/>
    <w:basedOn w:val="Normln"/>
    <w:next w:val="Normln"/>
    <w:autoRedefine/>
    <w:uiPriority w:val="99"/>
    <w:semiHidden/>
    <w:rsid w:val="0002719A"/>
    <w:pPr>
      <w:ind w:left="1200"/>
    </w:pPr>
    <w:rPr>
      <w:sz w:val="18"/>
      <w:szCs w:val="18"/>
    </w:rPr>
  </w:style>
  <w:style w:type="paragraph" w:styleId="Obsah7">
    <w:name w:val="toc 7"/>
    <w:basedOn w:val="Normln"/>
    <w:next w:val="Normln"/>
    <w:autoRedefine/>
    <w:uiPriority w:val="99"/>
    <w:semiHidden/>
    <w:rsid w:val="0002719A"/>
    <w:pPr>
      <w:ind w:left="1440"/>
    </w:pPr>
    <w:rPr>
      <w:sz w:val="18"/>
      <w:szCs w:val="18"/>
    </w:rPr>
  </w:style>
  <w:style w:type="paragraph" w:styleId="Obsah8">
    <w:name w:val="toc 8"/>
    <w:basedOn w:val="Normln"/>
    <w:next w:val="Normln"/>
    <w:autoRedefine/>
    <w:uiPriority w:val="99"/>
    <w:semiHidden/>
    <w:rsid w:val="0002719A"/>
    <w:pPr>
      <w:ind w:left="1680"/>
    </w:pPr>
    <w:rPr>
      <w:sz w:val="18"/>
      <w:szCs w:val="18"/>
    </w:rPr>
  </w:style>
  <w:style w:type="paragraph" w:styleId="Obsah9">
    <w:name w:val="toc 9"/>
    <w:basedOn w:val="Normln"/>
    <w:next w:val="Normln"/>
    <w:autoRedefine/>
    <w:uiPriority w:val="99"/>
    <w:semiHidden/>
    <w:rsid w:val="0002719A"/>
    <w:pPr>
      <w:ind w:left="1920"/>
    </w:pPr>
    <w:rPr>
      <w:sz w:val="18"/>
      <w:szCs w:val="18"/>
    </w:rPr>
  </w:style>
  <w:style w:type="paragraph" w:styleId="Textbubliny">
    <w:name w:val="Balloon Text"/>
    <w:basedOn w:val="Normln"/>
    <w:link w:val="TextbublinyChar"/>
    <w:autoRedefine/>
    <w:uiPriority w:val="99"/>
    <w:semiHidden/>
    <w:rsid w:val="009707DA"/>
    <w:rPr>
      <w:sz w:val="20"/>
      <w:szCs w:val="20"/>
    </w:rPr>
  </w:style>
  <w:style w:type="character" w:customStyle="1" w:styleId="TextbublinyChar">
    <w:name w:val="Text bubliny Char"/>
    <w:link w:val="Textbubliny"/>
    <w:uiPriority w:val="99"/>
    <w:semiHidden/>
    <w:locked/>
    <w:rsid w:val="009707DA"/>
    <w:rPr>
      <w:lang w:eastAsia="en-GB"/>
    </w:rPr>
  </w:style>
  <w:style w:type="paragraph" w:styleId="FormtovanvHTML">
    <w:name w:val="HTML Preformatted"/>
    <w:basedOn w:val="Normln"/>
    <w:link w:val="FormtovanvHTMLChar"/>
    <w:uiPriority w:val="99"/>
    <w:rsid w:val="00AE6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FormtovanvHTMLChar">
    <w:name w:val="Formátovaný v HTML Char"/>
    <w:link w:val="FormtovanvHTML"/>
    <w:uiPriority w:val="99"/>
    <w:semiHidden/>
    <w:locked/>
    <w:rsid w:val="001214D6"/>
    <w:rPr>
      <w:rFonts w:ascii="Courier New" w:hAnsi="Courier New" w:cs="Times New Roman"/>
      <w:sz w:val="20"/>
      <w:lang w:val="en-GB" w:eastAsia="en-GB"/>
    </w:rPr>
  </w:style>
  <w:style w:type="paragraph" w:customStyle="1" w:styleId="Default">
    <w:name w:val="Default"/>
    <w:rsid w:val="00D0500B"/>
    <w:pPr>
      <w:autoSpaceDE w:val="0"/>
      <w:autoSpaceDN w:val="0"/>
      <w:adjustRightInd w:val="0"/>
    </w:pPr>
    <w:rPr>
      <w:rFonts w:ascii="Arial" w:hAnsi="Arial" w:cs="Arial"/>
      <w:color w:val="000000"/>
      <w:sz w:val="24"/>
      <w:szCs w:val="24"/>
    </w:rPr>
  </w:style>
  <w:style w:type="paragraph" w:customStyle="1" w:styleId="Rozloendokumentu1">
    <w:name w:val="Rozložení dokumentu1"/>
    <w:basedOn w:val="Normln"/>
    <w:uiPriority w:val="99"/>
    <w:semiHidden/>
    <w:rsid w:val="00F62C4F"/>
    <w:pPr>
      <w:shd w:val="clear" w:color="auto" w:fill="000080"/>
    </w:pPr>
    <w:rPr>
      <w:rFonts w:ascii="Tahoma" w:hAnsi="Tahoma" w:cs="Tahoma"/>
      <w:sz w:val="20"/>
      <w:szCs w:val="20"/>
    </w:rPr>
  </w:style>
  <w:style w:type="paragraph" w:customStyle="1" w:styleId="A-text">
    <w:name w:val="A-text"/>
    <w:basedOn w:val="Normln"/>
    <w:link w:val="A-textChar4"/>
    <w:uiPriority w:val="99"/>
    <w:rsid w:val="00A8196F"/>
    <w:pPr>
      <w:suppressAutoHyphens/>
      <w:spacing w:line="360" w:lineRule="auto"/>
      <w:ind w:firstLine="284"/>
      <w:jc w:val="both"/>
    </w:pPr>
    <w:rPr>
      <w:szCs w:val="20"/>
    </w:rPr>
  </w:style>
  <w:style w:type="character" w:customStyle="1" w:styleId="platne1">
    <w:name w:val="platne1"/>
    <w:uiPriority w:val="99"/>
    <w:rsid w:val="00A8196F"/>
  </w:style>
  <w:style w:type="character" w:customStyle="1" w:styleId="A-textChar4">
    <w:name w:val="A-text Char4"/>
    <w:link w:val="A-text"/>
    <w:uiPriority w:val="99"/>
    <w:locked/>
    <w:rsid w:val="00A8196F"/>
    <w:rPr>
      <w:sz w:val="24"/>
    </w:rPr>
  </w:style>
  <w:style w:type="character" w:customStyle="1" w:styleId="tsubjname">
    <w:name w:val="tsubjname"/>
    <w:rsid w:val="00E25285"/>
  </w:style>
  <w:style w:type="paragraph" w:customStyle="1" w:styleId="xmsonormal">
    <w:name w:val="x_msonormal"/>
    <w:basedOn w:val="Normln"/>
    <w:uiPriority w:val="99"/>
    <w:rsid w:val="008F24D1"/>
    <w:pPr>
      <w:spacing w:before="100" w:beforeAutospacing="1" w:after="100" w:afterAutospacing="1"/>
    </w:pPr>
    <w:rPr>
      <w:lang w:eastAsia="cs-CZ"/>
    </w:rPr>
  </w:style>
  <w:style w:type="character" w:styleId="Odkaznakoment">
    <w:name w:val="annotation reference"/>
    <w:uiPriority w:val="99"/>
    <w:rsid w:val="00F51EFE"/>
    <w:rPr>
      <w:rFonts w:cs="Times New Roman"/>
      <w:sz w:val="16"/>
    </w:rPr>
  </w:style>
  <w:style w:type="paragraph" w:styleId="Textkomente">
    <w:name w:val="annotation text"/>
    <w:basedOn w:val="Normln"/>
    <w:link w:val="TextkomenteChar"/>
    <w:rsid w:val="00F51EFE"/>
    <w:rPr>
      <w:sz w:val="20"/>
      <w:szCs w:val="20"/>
      <w:lang w:val="en-GB"/>
    </w:rPr>
  </w:style>
  <w:style w:type="character" w:customStyle="1" w:styleId="TextkomenteChar">
    <w:name w:val="Text komentáře Char"/>
    <w:link w:val="Textkomente"/>
    <w:locked/>
    <w:rsid w:val="00F51EFE"/>
    <w:rPr>
      <w:rFonts w:cs="Times New Roman"/>
      <w:lang w:val="en-GB" w:eastAsia="en-GB"/>
    </w:rPr>
  </w:style>
  <w:style w:type="paragraph" w:styleId="Pedmtkomente">
    <w:name w:val="annotation subject"/>
    <w:basedOn w:val="Textkomente"/>
    <w:next w:val="Textkomente"/>
    <w:link w:val="PedmtkomenteChar"/>
    <w:uiPriority w:val="99"/>
    <w:rsid w:val="00F51EFE"/>
    <w:rPr>
      <w:b/>
    </w:rPr>
  </w:style>
  <w:style w:type="character" w:customStyle="1" w:styleId="PedmtkomenteChar">
    <w:name w:val="Předmět komentáře Char"/>
    <w:link w:val="Pedmtkomente"/>
    <w:uiPriority w:val="99"/>
    <w:locked/>
    <w:rsid w:val="00F51EFE"/>
    <w:rPr>
      <w:rFonts w:cs="Times New Roman"/>
      <w:b/>
      <w:lang w:val="en-GB" w:eastAsia="en-GB"/>
    </w:rPr>
  </w:style>
  <w:style w:type="paragraph" w:customStyle="1" w:styleId="web1">
    <w:name w:val="web1"/>
    <w:basedOn w:val="Normln"/>
    <w:uiPriority w:val="99"/>
    <w:rsid w:val="003A69CA"/>
    <w:rPr>
      <w:b/>
      <w:bCs/>
      <w:sz w:val="26"/>
      <w:szCs w:val="26"/>
      <w:lang w:eastAsia="cs-CZ"/>
    </w:rPr>
  </w:style>
  <w:style w:type="paragraph" w:customStyle="1" w:styleId="Bezmezer1">
    <w:name w:val="Bez mezer1"/>
    <w:uiPriority w:val="99"/>
    <w:rsid w:val="00762402"/>
    <w:rPr>
      <w:rFonts w:ascii="Calibri" w:hAnsi="Calibri"/>
      <w:sz w:val="22"/>
      <w:szCs w:val="22"/>
    </w:rPr>
  </w:style>
  <w:style w:type="paragraph" w:customStyle="1" w:styleId="Odstavecseseznamem1">
    <w:name w:val="Odstavec se seznamem1"/>
    <w:basedOn w:val="Normln"/>
    <w:uiPriority w:val="99"/>
    <w:rsid w:val="00762402"/>
    <w:pPr>
      <w:ind w:left="720"/>
      <w:contextualSpacing/>
    </w:pPr>
    <w:rPr>
      <w:lang w:val="en-US" w:eastAsia="en-US"/>
    </w:rPr>
  </w:style>
  <w:style w:type="paragraph" w:styleId="Odstavecseseznamem">
    <w:name w:val="List Paragraph"/>
    <w:basedOn w:val="Normln"/>
    <w:uiPriority w:val="34"/>
    <w:qFormat/>
    <w:rsid w:val="00554DAE"/>
    <w:pPr>
      <w:ind w:left="708"/>
    </w:pPr>
  </w:style>
  <w:style w:type="character" w:customStyle="1" w:styleId="StylArialNarrow1">
    <w:name w:val="Styl Arial Narrow1"/>
    <w:uiPriority w:val="99"/>
    <w:rsid w:val="00164994"/>
    <w:rPr>
      <w:rFonts w:ascii="Times New Roman" w:hAnsi="Times New Roman"/>
    </w:rPr>
  </w:style>
  <w:style w:type="paragraph" w:customStyle="1" w:styleId="xmsoplaintext">
    <w:name w:val="x_msoplaintext"/>
    <w:basedOn w:val="Normln"/>
    <w:uiPriority w:val="99"/>
    <w:rsid w:val="00FC1E6D"/>
    <w:pPr>
      <w:spacing w:before="100" w:beforeAutospacing="1" w:after="100" w:afterAutospacing="1"/>
    </w:pPr>
    <w:rPr>
      <w:lang w:eastAsia="cs-CZ"/>
    </w:rPr>
  </w:style>
  <w:style w:type="character" w:styleId="Sledovanodkaz">
    <w:name w:val="FollowedHyperlink"/>
    <w:uiPriority w:val="99"/>
    <w:rsid w:val="00A3492A"/>
    <w:rPr>
      <w:rFonts w:cs="Times New Roman"/>
      <w:color w:val="800080"/>
      <w:u w:val="single"/>
    </w:rPr>
  </w:style>
  <w:style w:type="paragraph" w:styleId="Nzev">
    <w:name w:val="Title"/>
    <w:basedOn w:val="Normln"/>
    <w:next w:val="Normln"/>
    <w:link w:val="NzevChar"/>
    <w:uiPriority w:val="99"/>
    <w:qFormat/>
    <w:locked/>
    <w:rsid w:val="00B61DE8"/>
    <w:pPr>
      <w:spacing w:before="240" w:after="60"/>
      <w:jc w:val="center"/>
      <w:outlineLvl w:val="0"/>
    </w:pPr>
    <w:rPr>
      <w:rFonts w:ascii="Cambria" w:hAnsi="Cambria"/>
      <w:b/>
      <w:kern w:val="28"/>
      <w:sz w:val="32"/>
      <w:szCs w:val="20"/>
      <w:lang w:val="en-GB"/>
    </w:rPr>
  </w:style>
  <w:style w:type="character" w:customStyle="1" w:styleId="NzevChar">
    <w:name w:val="Název Char"/>
    <w:link w:val="Nzev"/>
    <w:uiPriority w:val="99"/>
    <w:locked/>
    <w:rsid w:val="00B61DE8"/>
    <w:rPr>
      <w:rFonts w:ascii="Cambria" w:hAnsi="Cambria" w:cs="Times New Roman"/>
      <w:b/>
      <w:kern w:val="28"/>
      <w:sz w:val="32"/>
      <w:lang w:val="en-GB" w:eastAsia="en-GB"/>
    </w:rPr>
  </w:style>
  <w:style w:type="character" w:customStyle="1" w:styleId="CharChar2">
    <w:name w:val="Char Char2"/>
    <w:uiPriority w:val="99"/>
    <w:locked/>
    <w:rsid w:val="00836DB9"/>
    <w:rPr>
      <w:lang w:val="en-GB" w:eastAsia="en-GB"/>
    </w:rPr>
  </w:style>
  <w:style w:type="paragraph" w:styleId="Zkladntextodsazen3">
    <w:name w:val="Body Text Indent 3"/>
    <w:basedOn w:val="Normln"/>
    <w:link w:val="Zkladntextodsazen3Char"/>
    <w:uiPriority w:val="99"/>
    <w:semiHidden/>
    <w:locked/>
    <w:rsid w:val="00B950A8"/>
    <w:pPr>
      <w:spacing w:after="120"/>
      <w:ind w:left="283"/>
    </w:pPr>
    <w:rPr>
      <w:sz w:val="16"/>
      <w:szCs w:val="20"/>
      <w:lang w:val="en-GB"/>
    </w:rPr>
  </w:style>
  <w:style w:type="character" w:customStyle="1" w:styleId="Zkladntextodsazen3Char">
    <w:name w:val="Základní text odsazený 3 Char"/>
    <w:link w:val="Zkladntextodsazen3"/>
    <w:uiPriority w:val="99"/>
    <w:semiHidden/>
    <w:locked/>
    <w:rsid w:val="00B950A8"/>
    <w:rPr>
      <w:rFonts w:cs="Times New Roman"/>
      <w:sz w:val="16"/>
      <w:lang w:val="en-GB" w:eastAsia="en-GB"/>
    </w:rPr>
  </w:style>
  <w:style w:type="paragraph" w:styleId="Zkladntextodsazen">
    <w:name w:val="Body Text Indent"/>
    <w:basedOn w:val="Normln"/>
    <w:link w:val="ZkladntextodsazenChar"/>
    <w:uiPriority w:val="99"/>
    <w:semiHidden/>
    <w:locked/>
    <w:rsid w:val="00A26718"/>
    <w:pPr>
      <w:spacing w:after="120"/>
      <w:ind w:left="283"/>
    </w:pPr>
    <w:rPr>
      <w:szCs w:val="20"/>
      <w:lang w:val="en-GB"/>
    </w:rPr>
  </w:style>
  <w:style w:type="character" w:customStyle="1" w:styleId="ZkladntextodsazenChar">
    <w:name w:val="Základní text odsazený Char"/>
    <w:link w:val="Zkladntextodsazen"/>
    <w:uiPriority w:val="99"/>
    <w:semiHidden/>
    <w:locked/>
    <w:rsid w:val="00A26718"/>
    <w:rPr>
      <w:rFonts w:cs="Times New Roman"/>
      <w:sz w:val="24"/>
      <w:lang w:val="en-GB" w:eastAsia="en-GB"/>
    </w:rPr>
  </w:style>
  <w:style w:type="character" w:styleId="PromnnHTML">
    <w:name w:val="HTML Variable"/>
    <w:uiPriority w:val="99"/>
    <w:semiHidden/>
    <w:locked/>
    <w:rsid w:val="001C3B26"/>
    <w:rPr>
      <w:rFonts w:cs="Times New Roman"/>
      <w:b/>
    </w:rPr>
  </w:style>
  <w:style w:type="paragraph" w:customStyle="1" w:styleId="l41">
    <w:name w:val="l41"/>
    <w:basedOn w:val="Normln"/>
    <w:uiPriority w:val="99"/>
    <w:rsid w:val="001C3B26"/>
    <w:pPr>
      <w:jc w:val="both"/>
    </w:pPr>
    <w:rPr>
      <w:lang w:eastAsia="cs-CZ"/>
    </w:rPr>
  </w:style>
  <w:style w:type="paragraph" w:customStyle="1" w:styleId="l51">
    <w:name w:val="l51"/>
    <w:basedOn w:val="Normln"/>
    <w:uiPriority w:val="99"/>
    <w:rsid w:val="001C3B26"/>
    <w:pPr>
      <w:jc w:val="both"/>
    </w:pPr>
    <w:rPr>
      <w:lang w:eastAsia="cs-CZ"/>
    </w:rPr>
  </w:style>
  <w:style w:type="paragraph" w:styleId="Rozloendokumentu">
    <w:name w:val="Document Map"/>
    <w:basedOn w:val="Normln"/>
    <w:link w:val="RozloendokumentuChar"/>
    <w:uiPriority w:val="99"/>
    <w:semiHidden/>
    <w:locked/>
    <w:rsid w:val="00B772B8"/>
    <w:rPr>
      <w:rFonts w:ascii="Tahoma" w:hAnsi="Tahoma"/>
      <w:sz w:val="16"/>
      <w:szCs w:val="20"/>
      <w:lang w:val="en-GB"/>
    </w:rPr>
  </w:style>
  <w:style w:type="character" w:customStyle="1" w:styleId="RozloendokumentuChar">
    <w:name w:val="Rozložení dokumentu Char"/>
    <w:link w:val="Rozloendokumentu"/>
    <w:uiPriority w:val="99"/>
    <w:semiHidden/>
    <w:locked/>
    <w:rsid w:val="00B772B8"/>
    <w:rPr>
      <w:rFonts w:ascii="Tahoma" w:hAnsi="Tahoma" w:cs="Times New Roman"/>
      <w:sz w:val="16"/>
      <w:lang w:val="en-GB" w:eastAsia="en-GB"/>
    </w:rPr>
  </w:style>
  <w:style w:type="paragraph" w:customStyle="1" w:styleId="A-kapitola">
    <w:name w:val="A-kapitola"/>
    <w:basedOn w:val="Normln"/>
    <w:next w:val="A-text"/>
    <w:uiPriority w:val="99"/>
    <w:rsid w:val="00765DC4"/>
    <w:pPr>
      <w:keepNext/>
      <w:numPr>
        <w:ilvl w:val="1"/>
        <w:numId w:val="5"/>
      </w:numPr>
      <w:spacing w:before="120" w:line="360" w:lineRule="auto"/>
      <w:outlineLvl w:val="1"/>
    </w:pPr>
    <w:rPr>
      <w:rFonts w:ascii="Arial" w:hAnsi="Arial"/>
      <w:b/>
      <w:sz w:val="26"/>
      <w:lang w:eastAsia="cs-CZ"/>
    </w:rPr>
  </w:style>
  <w:style w:type="paragraph" w:customStyle="1" w:styleId="Normln0">
    <w:name w:val="Normální~"/>
    <w:basedOn w:val="Normln"/>
    <w:uiPriority w:val="99"/>
    <w:rsid w:val="00B053F6"/>
    <w:pPr>
      <w:widowControl w:val="0"/>
    </w:pPr>
    <w:rPr>
      <w:noProof/>
      <w:szCs w:val="20"/>
      <w:lang w:eastAsia="cs-CZ"/>
    </w:rPr>
  </w:style>
  <w:style w:type="character" w:customStyle="1" w:styleId="CharChar1">
    <w:name w:val="Char Char1"/>
    <w:uiPriority w:val="99"/>
    <w:rsid w:val="003B6E02"/>
    <w:rPr>
      <w:rFonts w:ascii="Times New Roman" w:hAnsi="Times New Roman"/>
      <w:i/>
      <w:sz w:val="24"/>
    </w:rPr>
  </w:style>
  <w:style w:type="paragraph" w:customStyle="1" w:styleId="Style3">
    <w:name w:val="Style3"/>
    <w:basedOn w:val="Normln"/>
    <w:next w:val="Normln"/>
    <w:uiPriority w:val="99"/>
    <w:rsid w:val="00EC3F0D"/>
    <w:pPr>
      <w:widowControl w:val="0"/>
      <w:suppressAutoHyphens/>
      <w:autoSpaceDE w:val="0"/>
      <w:spacing w:line="274" w:lineRule="exact"/>
      <w:jc w:val="center"/>
    </w:pPr>
    <w:rPr>
      <w:rFonts w:ascii="Arial Unicode MS" w:eastAsia="Arial Unicode MS" w:hAnsi="Arial Unicode MS" w:cs="Arial Unicode MS"/>
      <w:lang w:eastAsia="hi-IN" w:bidi="hi-IN"/>
    </w:rPr>
  </w:style>
  <w:style w:type="paragraph" w:customStyle="1" w:styleId="Odstavecseseznamem3">
    <w:name w:val="Odstavec se seznamem3"/>
    <w:basedOn w:val="Normln"/>
    <w:uiPriority w:val="99"/>
    <w:rsid w:val="00794040"/>
    <w:pPr>
      <w:suppressAutoHyphens/>
      <w:ind w:left="720"/>
    </w:pPr>
    <w:rPr>
      <w:rFonts w:cs="Calibri"/>
      <w:lang w:eastAsia="ar-SA"/>
    </w:rPr>
  </w:style>
  <w:style w:type="paragraph" w:customStyle="1" w:styleId="Odstavecseseznamem2">
    <w:name w:val="Odstavec se seznamem2"/>
    <w:basedOn w:val="Normln"/>
    <w:uiPriority w:val="99"/>
    <w:rsid w:val="00E540CB"/>
    <w:pPr>
      <w:suppressAutoHyphens/>
      <w:ind w:left="720"/>
    </w:pPr>
    <w:rPr>
      <w:rFonts w:cs="Calibri"/>
      <w:lang w:eastAsia="ar-SA"/>
    </w:rPr>
  </w:style>
  <w:style w:type="character" w:customStyle="1" w:styleId="FontStyle40">
    <w:name w:val="Font Style40"/>
    <w:uiPriority w:val="99"/>
    <w:rsid w:val="00AA6321"/>
    <w:rPr>
      <w:rFonts w:ascii="Times New Roman" w:hAnsi="Times New Roman"/>
      <w:b/>
      <w:sz w:val="22"/>
    </w:rPr>
  </w:style>
  <w:style w:type="character" w:customStyle="1" w:styleId="CharChar3">
    <w:name w:val="Char Char3"/>
    <w:uiPriority w:val="99"/>
    <w:locked/>
    <w:rsid w:val="00DB2C40"/>
    <w:rPr>
      <w:i/>
      <w:sz w:val="24"/>
    </w:rPr>
  </w:style>
  <w:style w:type="paragraph" w:styleId="Normlnweb">
    <w:name w:val="Normal (Web)"/>
    <w:basedOn w:val="Normln"/>
    <w:semiHidden/>
    <w:unhideWhenUsed/>
    <w:locked/>
    <w:rsid w:val="006D5B74"/>
    <w:pPr>
      <w:spacing w:before="100" w:beforeAutospacing="1" w:after="100" w:afterAutospacing="1"/>
    </w:pPr>
    <w:rPr>
      <w:rFonts w:eastAsia="Calibri"/>
      <w:lang w:eastAsia="cs-CZ"/>
    </w:rPr>
  </w:style>
  <w:style w:type="paragraph" w:styleId="Revize">
    <w:name w:val="Revision"/>
    <w:hidden/>
    <w:uiPriority w:val="99"/>
    <w:semiHidden/>
    <w:rsid w:val="00900F7A"/>
    <w:rPr>
      <w:sz w:val="24"/>
      <w:szCs w:val="24"/>
      <w:lang w:val="en-GB" w:eastAsia="en-GB"/>
    </w:rPr>
  </w:style>
  <w:style w:type="character" w:customStyle="1" w:styleId="apple-converted-space">
    <w:name w:val="apple-converted-space"/>
    <w:basedOn w:val="Standardnpsmoodstavce"/>
    <w:rsid w:val="009B2CFC"/>
  </w:style>
  <w:style w:type="paragraph" w:customStyle="1" w:styleId="Textodstavce">
    <w:name w:val="Text odstavce"/>
    <w:basedOn w:val="Normln"/>
    <w:uiPriority w:val="99"/>
    <w:rsid w:val="00A8727F"/>
    <w:pPr>
      <w:tabs>
        <w:tab w:val="num" w:pos="782"/>
        <w:tab w:val="left" w:pos="851"/>
      </w:tabs>
      <w:spacing w:before="120" w:after="120"/>
      <w:ind w:firstLine="425"/>
      <w:jc w:val="both"/>
      <w:outlineLvl w:val="6"/>
    </w:pPr>
    <w:rPr>
      <w:rFonts w:ascii="Calibri" w:hAnsi="Calibri"/>
      <w:lang w:eastAsia="cs-CZ"/>
    </w:rPr>
  </w:style>
  <w:style w:type="paragraph" w:styleId="Bezmezer">
    <w:name w:val="No Spacing"/>
    <w:link w:val="BezmezerChar"/>
    <w:uiPriority w:val="1"/>
    <w:qFormat/>
    <w:rsid w:val="001C5ADB"/>
    <w:rPr>
      <w:rFonts w:ascii="Calibri" w:eastAsia="Calibri" w:hAnsi="Calibri"/>
      <w:sz w:val="22"/>
      <w:szCs w:val="22"/>
      <w:lang w:eastAsia="en-US"/>
    </w:rPr>
  </w:style>
  <w:style w:type="character" w:customStyle="1" w:styleId="BezmezerChar">
    <w:name w:val="Bez mezer Char"/>
    <w:link w:val="Bezmezer"/>
    <w:uiPriority w:val="1"/>
    <w:rsid w:val="001C5ADB"/>
    <w:rPr>
      <w:rFonts w:ascii="Calibri" w:eastAsia="Calibri" w:hAnsi="Calibri"/>
      <w:sz w:val="22"/>
      <w:szCs w:val="22"/>
      <w:lang w:eastAsia="en-US" w:bidi="ar-SA"/>
    </w:rPr>
  </w:style>
  <w:style w:type="character" w:styleId="Siln">
    <w:name w:val="Strong"/>
    <w:uiPriority w:val="22"/>
    <w:qFormat/>
    <w:rsid w:val="00524AF5"/>
    <w:rPr>
      <w:b/>
      <w:bCs/>
    </w:rPr>
  </w:style>
  <w:style w:type="character" w:customStyle="1" w:styleId="ucinnost">
    <w:name w:val="ucinnost"/>
    <w:rsid w:val="00C8637F"/>
  </w:style>
  <w:style w:type="paragraph" w:styleId="Textpoznpodarou">
    <w:name w:val="footnote text"/>
    <w:basedOn w:val="Normln"/>
    <w:link w:val="TextpoznpodarouChar"/>
    <w:uiPriority w:val="99"/>
    <w:semiHidden/>
    <w:unhideWhenUsed/>
    <w:locked/>
    <w:rsid w:val="00C90755"/>
    <w:rPr>
      <w:sz w:val="20"/>
      <w:szCs w:val="20"/>
    </w:rPr>
  </w:style>
  <w:style w:type="character" w:customStyle="1" w:styleId="TextpoznpodarouChar">
    <w:name w:val="Text pozn. pod čarou Char"/>
    <w:link w:val="Textpoznpodarou"/>
    <w:uiPriority w:val="99"/>
    <w:semiHidden/>
    <w:rsid w:val="00C90755"/>
    <w:rPr>
      <w:lang w:eastAsia="en-GB"/>
    </w:rPr>
  </w:style>
  <w:style w:type="character" w:styleId="Znakapoznpodarou">
    <w:name w:val="footnote reference"/>
    <w:uiPriority w:val="99"/>
    <w:semiHidden/>
    <w:unhideWhenUsed/>
    <w:locked/>
    <w:rsid w:val="00C90755"/>
    <w:rPr>
      <w:vertAlign w:val="superscript"/>
    </w:rPr>
  </w:style>
  <w:style w:type="paragraph" w:customStyle="1" w:styleId="Zkladntextodsazen31">
    <w:name w:val="Základní text odsazený 31"/>
    <w:basedOn w:val="Normln"/>
    <w:rsid w:val="006B7D53"/>
    <w:pPr>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11510">
      <w:bodyDiv w:val="1"/>
      <w:marLeft w:val="0"/>
      <w:marRight w:val="0"/>
      <w:marTop w:val="0"/>
      <w:marBottom w:val="0"/>
      <w:divBdr>
        <w:top w:val="none" w:sz="0" w:space="0" w:color="auto"/>
        <w:left w:val="none" w:sz="0" w:space="0" w:color="auto"/>
        <w:bottom w:val="none" w:sz="0" w:space="0" w:color="auto"/>
        <w:right w:val="none" w:sz="0" w:space="0" w:color="auto"/>
      </w:divBdr>
    </w:div>
    <w:div w:id="679619959">
      <w:bodyDiv w:val="1"/>
      <w:marLeft w:val="0"/>
      <w:marRight w:val="0"/>
      <w:marTop w:val="0"/>
      <w:marBottom w:val="0"/>
      <w:divBdr>
        <w:top w:val="none" w:sz="0" w:space="0" w:color="auto"/>
        <w:left w:val="none" w:sz="0" w:space="0" w:color="auto"/>
        <w:bottom w:val="none" w:sz="0" w:space="0" w:color="auto"/>
        <w:right w:val="none" w:sz="0" w:space="0" w:color="auto"/>
      </w:divBdr>
    </w:div>
    <w:div w:id="878053457">
      <w:bodyDiv w:val="1"/>
      <w:marLeft w:val="0"/>
      <w:marRight w:val="0"/>
      <w:marTop w:val="0"/>
      <w:marBottom w:val="0"/>
      <w:divBdr>
        <w:top w:val="none" w:sz="0" w:space="0" w:color="auto"/>
        <w:left w:val="none" w:sz="0" w:space="0" w:color="auto"/>
        <w:bottom w:val="none" w:sz="0" w:space="0" w:color="auto"/>
        <w:right w:val="none" w:sz="0" w:space="0" w:color="auto"/>
      </w:divBdr>
    </w:div>
    <w:div w:id="1010134497">
      <w:bodyDiv w:val="1"/>
      <w:marLeft w:val="0"/>
      <w:marRight w:val="0"/>
      <w:marTop w:val="0"/>
      <w:marBottom w:val="0"/>
      <w:divBdr>
        <w:top w:val="none" w:sz="0" w:space="0" w:color="auto"/>
        <w:left w:val="none" w:sz="0" w:space="0" w:color="auto"/>
        <w:bottom w:val="none" w:sz="0" w:space="0" w:color="auto"/>
        <w:right w:val="none" w:sz="0" w:space="0" w:color="auto"/>
      </w:divBdr>
    </w:div>
    <w:div w:id="1074010980">
      <w:bodyDiv w:val="1"/>
      <w:marLeft w:val="0"/>
      <w:marRight w:val="0"/>
      <w:marTop w:val="0"/>
      <w:marBottom w:val="0"/>
      <w:divBdr>
        <w:top w:val="none" w:sz="0" w:space="0" w:color="auto"/>
        <w:left w:val="none" w:sz="0" w:space="0" w:color="auto"/>
        <w:bottom w:val="none" w:sz="0" w:space="0" w:color="auto"/>
        <w:right w:val="none" w:sz="0" w:space="0" w:color="auto"/>
      </w:divBdr>
    </w:div>
    <w:div w:id="1335642121">
      <w:bodyDiv w:val="1"/>
      <w:marLeft w:val="0"/>
      <w:marRight w:val="0"/>
      <w:marTop w:val="0"/>
      <w:marBottom w:val="0"/>
      <w:divBdr>
        <w:top w:val="none" w:sz="0" w:space="0" w:color="auto"/>
        <w:left w:val="none" w:sz="0" w:space="0" w:color="auto"/>
        <w:bottom w:val="none" w:sz="0" w:space="0" w:color="auto"/>
        <w:right w:val="none" w:sz="0" w:space="0" w:color="auto"/>
      </w:divBdr>
    </w:div>
    <w:div w:id="1373769455">
      <w:bodyDiv w:val="1"/>
      <w:marLeft w:val="0"/>
      <w:marRight w:val="0"/>
      <w:marTop w:val="0"/>
      <w:marBottom w:val="0"/>
      <w:divBdr>
        <w:top w:val="none" w:sz="0" w:space="0" w:color="auto"/>
        <w:left w:val="none" w:sz="0" w:space="0" w:color="auto"/>
        <w:bottom w:val="none" w:sz="0" w:space="0" w:color="auto"/>
        <w:right w:val="none" w:sz="0" w:space="0" w:color="auto"/>
      </w:divBdr>
    </w:div>
    <w:div w:id="1433554752">
      <w:bodyDiv w:val="1"/>
      <w:marLeft w:val="0"/>
      <w:marRight w:val="0"/>
      <w:marTop w:val="0"/>
      <w:marBottom w:val="0"/>
      <w:divBdr>
        <w:top w:val="none" w:sz="0" w:space="0" w:color="auto"/>
        <w:left w:val="none" w:sz="0" w:space="0" w:color="auto"/>
        <w:bottom w:val="none" w:sz="0" w:space="0" w:color="auto"/>
        <w:right w:val="none" w:sz="0" w:space="0" w:color="auto"/>
      </w:divBdr>
    </w:div>
    <w:div w:id="1438021706">
      <w:bodyDiv w:val="1"/>
      <w:marLeft w:val="0"/>
      <w:marRight w:val="0"/>
      <w:marTop w:val="0"/>
      <w:marBottom w:val="0"/>
      <w:divBdr>
        <w:top w:val="none" w:sz="0" w:space="0" w:color="auto"/>
        <w:left w:val="none" w:sz="0" w:space="0" w:color="auto"/>
        <w:bottom w:val="none" w:sz="0" w:space="0" w:color="auto"/>
        <w:right w:val="none" w:sz="0" w:space="0" w:color="auto"/>
      </w:divBdr>
    </w:div>
    <w:div w:id="1458718678">
      <w:bodyDiv w:val="1"/>
      <w:marLeft w:val="0"/>
      <w:marRight w:val="0"/>
      <w:marTop w:val="0"/>
      <w:marBottom w:val="0"/>
      <w:divBdr>
        <w:top w:val="none" w:sz="0" w:space="0" w:color="auto"/>
        <w:left w:val="none" w:sz="0" w:space="0" w:color="auto"/>
        <w:bottom w:val="none" w:sz="0" w:space="0" w:color="auto"/>
        <w:right w:val="none" w:sz="0" w:space="0" w:color="auto"/>
      </w:divBdr>
    </w:div>
    <w:div w:id="1641030672">
      <w:bodyDiv w:val="1"/>
      <w:marLeft w:val="0"/>
      <w:marRight w:val="0"/>
      <w:marTop w:val="0"/>
      <w:marBottom w:val="0"/>
      <w:divBdr>
        <w:top w:val="none" w:sz="0" w:space="0" w:color="auto"/>
        <w:left w:val="none" w:sz="0" w:space="0" w:color="auto"/>
        <w:bottom w:val="none" w:sz="0" w:space="0" w:color="auto"/>
        <w:right w:val="none" w:sz="0" w:space="0" w:color="auto"/>
      </w:divBdr>
    </w:div>
    <w:div w:id="2126265677">
      <w:marLeft w:val="0"/>
      <w:marRight w:val="0"/>
      <w:marTop w:val="0"/>
      <w:marBottom w:val="0"/>
      <w:divBdr>
        <w:top w:val="none" w:sz="0" w:space="0" w:color="auto"/>
        <w:left w:val="none" w:sz="0" w:space="0" w:color="auto"/>
        <w:bottom w:val="none" w:sz="0" w:space="0" w:color="auto"/>
        <w:right w:val="none" w:sz="0" w:space="0" w:color="auto"/>
      </w:divBdr>
    </w:div>
    <w:div w:id="2126265684">
      <w:marLeft w:val="0"/>
      <w:marRight w:val="0"/>
      <w:marTop w:val="0"/>
      <w:marBottom w:val="0"/>
      <w:divBdr>
        <w:top w:val="none" w:sz="0" w:space="0" w:color="auto"/>
        <w:left w:val="none" w:sz="0" w:space="0" w:color="auto"/>
        <w:bottom w:val="none" w:sz="0" w:space="0" w:color="auto"/>
        <w:right w:val="none" w:sz="0" w:space="0" w:color="auto"/>
      </w:divBdr>
    </w:div>
    <w:div w:id="2126265685">
      <w:marLeft w:val="0"/>
      <w:marRight w:val="0"/>
      <w:marTop w:val="0"/>
      <w:marBottom w:val="0"/>
      <w:divBdr>
        <w:top w:val="none" w:sz="0" w:space="0" w:color="auto"/>
        <w:left w:val="none" w:sz="0" w:space="0" w:color="auto"/>
        <w:bottom w:val="none" w:sz="0" w:space="0" w:color="auto"/>
        <w:right w:val="none" w:sz="0" w:space="0" w:color="auto"/>
      </w:divBdr>
    </w:div>
    <w:div w:id="2126265687">
      <w:marLeft w:val="0"/>
      <w:marRight w:val="0"/>
      <w:marTop w:val="0"/>
      <w:marBottom w:val="0"/>
      <w:divBdr>
        <w:top w:val="single" w:sz="12" w:space="0" w:color="DCD9D9"/>
        <w:left w:val="none" w:sz="0" w:space="0" w:color="auto"/>
        <w:bottom w:val="none" w:sz="0" w:space="0" w:color="auto"/>
        <w:right w:val="none" w:sz="0" w:space="0" w:color="auto"/>
      </w:divBdr>
      <w:divsChild>
        <w:div w:id="2126265686">
          <w:marLeft w:val="177"/>
          <w:marRight w:val="177"/>
          <w:marTop w:val="109"/>
          <w:marBottom w:val="109"/>
          <w:divBdr>
            <w:top w:val="none" w:sz="0" w:space="0" w:color="auto"/>
            <w:left w:val="none" w:sz="0" w:space="0" w:color="auto"/>
            <w:bottom w:val="none" w:sz="0" w:space="0" w:color="auto"/>
            <w:right w:val="none" w:sz="0" w:space="0" w:color="auto"/>
          </w:divBdr>
          <w:divsChild>
            <w:div w:id="2126265683">
              <w:marLeft w:val="0"/>
              <w:marRight w:val="0"/>
              <w:marTop w:val="0"/>
              <w:marBottom w:val="0"/>
              <w:divBdr>
                <w:top w:val="single" w:sz="12" w:space="0" w:color="DCD9D9"/>
                <w:left w:val="none" w:sz="0" w:space="0" w:color="auto"/>
                <w:bottom w:val="none" w:sz="0" w:space="0" w:color="auto"/>
                <w:right w:val="none" w:sz="0" w:space="0" w:color="auto"/>
              </w:divBdr>
              <w:divsChild>
                <w:div w:id="2126265682">
                  <w:marLeft w:val="245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265688">
      <w:marLeft w:val="0"/>
      <w:marRight w:val="0"/>
      <w:marTop w:val="0"/>
      <w:marBottom w:val="0"/>
      <w:divBdr>
        <w:top w:val="none" w:sz="0" w:space="0" w:color="auto"/>
        <w:left w:val="none" w:sz="0" w:space="0" w:color="auto"/>
        <w:bottom w:val="none" w:sz="0" w:space="0" w:color="auto"/>
        <w:right w:val="none" w:sz="0" w:space="0" w:color="auto"/>
      </w:divBdr>
    </w:div>
    <w:div w:id="2126265689">
      <w:marLeft w:val="0"/>
      <w:marRight w:val="0"/>
      <w:marTop w:val="0"/>
      <w:marBottom w:val="0"/>
      <w:divBdr>
        <w:top w:val="none" w:sz="0" w:space="0" w:color="auto"/>
        <w:left w:val="none" w:sz="0" w:space="0" w:color="auto"/>
        <w:bottom w:val="none" w:sz="0" w:space="0" w:color="auto"/>
        <w:right w:val="none" w:sz="0" w:space="0" w:color="auto"/>
      </w:divBdr>
    </w:div>
    <w:div w:id="2126265690">
      <w:marLeft w:val="0"/>
      <w:marRight w:val="0"/>
      <w:marTop w:val="0"/>
      <w:marBottom w:val="0"/>
      <w:divBdr>
        <w:top w:val="none" w:sz="0" w:space="0" w:color="auto"/>
        <w:left w:val="none" w:sz="0" w:space="0" w:color="auto"/>
        <w:bottom w:val="none" w:sz="0" w:space="0" w:color="auto"/>
        <w:right w:val="none" w:sz="0" w:space="0" w:color="auto"/>
      </w:divBdr>
    </w:div>
    <w:div w:id="2126265691">
      <w:marLeft w:val="0"/>
      <w:marRight w:val="0"/>
      <w:marTop w:val="0"/>
      <w:marBottom w:val="0"/>
      <w:divBdr>
        <w:top w:val="none" w:sz="0" w:space="0" w:color="auto"/>
        <w:left w:val="none" w:sz="0" w:space="0" w:color="auto"/>
        <w:bottom w:val="none" w:sz="0" w:space="0" w:color="auto"/>
        <w:right w:val="none" w:sz="0" w:space="0" w:color="auto"/>
      </w:divBdr>
    </w:div>
    <w:div w:id="2126265692">
      <w:marLeft w:val="0"/>
      <w:marRight w:val="0"/>
      <w:marTop w:val="0"/>
      <w:marBottom w:val="0"/>
      <w:divBdr>
        <w:top w:val="none" w:sz="0" w:space="0" w:color="auto"/>
        <w:left w:val="none" w:sz="0" w:space="0" w:color="auto"/>
        <w:bottom w:val="none" w:sz="0" w:space="0" w:color="auto"/>
        <w:right w:val="none" w:sz="0" w:space="0" w:color="auto"/>
      </w:divBdr>
      <w:divsChild>
        <w:div w:id="2126265681">
          <w:marLeft w:val="0"/>
          <w:marRight w:val="0"/>
          <w:marTop w:val="0"/>
          <w:marBottom w:val="0"/>
          <w:divBdr>
            <w:top w:val="none" w:sz="0" w:space="0" w:color="auto"/>
            <w:left w:val="none" w:sz="0" w:space="0" w:color="auto"/>
            <w:bottom w:val="none" w:sz="0" w:space="0" w:color="auto"/>
            <w:right w:val="none" w:sz="0" w:space="0" w:color="auto"/>
          </w:divBdr>
          <w:divsChild>
            <w:div w:id="2126265695">
              <w:marLeft w:val="0"/>
              <w:marRight w:val="0"/>
              <w:marTop w:val="0"/>
              <w:marBottom w:val="0"/>
              <w:divBdr>
                <w:top w:val="none" w:sz="0" w:space="0" w:color="auto"/>
                <w:left w:val="none" w:sz="0" w:space="0" w:color="auto"/>
                <w:bottom w:val="none" w:sz="0" w:space="0" w:color="auto"/>
                <w:right w:val="none" w:sz="0" w:space="0" w:color="auto"/>
              </w:divBdr>
              <w:divsChild>
                <w:div w:id="2126265678">
                  <w:marLeft w:val="0"/>
                  <w:marRight w:val="0"/>
                  <w:marTop w:val="0"/>
                  <w:marBottom w:val="0"/>
                  <w:divBdr>
                    <w:top w:val="none" w:sz="0" w:space="0" w:color="auto"/>
                    <w:left w:val="none" w:sz="0" w:space="0" w:color="auto"/>
                    <w:bottom w:val="none" w:sz="0" w:space="0" w:color="auto"/>
                    <w:right w:val="none" w:sz="0" w:space="0" w:color="auto"/>
                  </w:divBdr>
                  <w:divsChild>
                    <w:div w:id="2126265679">
                      <w:marLeft w:val="0"/>
                      <w:marRight w:val="0"/>
                      <w:marTop w:val="0"/>
                      <w:marBottom w:val="0"/>
                      <w:divBdr>
                        <w:top w:val="none" w:sz="0" w:space="0" w:color="auto"/>
                        <w:left w:val="none" w:sz="0" w:space="0" w:color="auto"/>
                        <w:bottom w:val="none" w:sz="0" w:space="0" w:color="auto"/>
                        <w:right w:val="none" w:sz="0" w:space="0" w:color="auto"/>
                      </w:divBdr>
                      <w:divsChild>
                        <w:div w:id="2126265680">
                          <w:marLeft w:val="0"/>
                          <w:marRight w:val="0"/>
                          <w:marTop w:val="0"/>
                          <w:marBottom w:val="0"/>
                          <w:divBdr>
                            <w:top w:val="none" w:sz="0" w:space="0" w:color="auto"/>
                            <w:left w:val="none" w:sz="0" w:space="0" w:color="auto"/>
                            <w:bottom w:val="none" w:sz="0" w:space="0" w:color="auto"/>
                            <w:right w:val="none" w:sz="0" w:space="0" w:color="auto"/>
                          </w:divBdr>
                          <w:divsChild>
                            <w:div w:id="2126265693">
                              <w:marLeft w:val="0"/>
                              <w:marRight w:val="0"/>
                              <w:marTop w:val="0"/>
                              <w:marBottom w:val="0"/>
                              <w:divBdr>
                                <w:top w:val="none" w:sz="0" w:space="0" w:color="auto"/>
                                <w:left w:val="none" w:sz="0" w:space="0" w:color="auto"/>
                                <w:bottom w:val="none" w:sz="0" w:space="0" w:color="auto"/>
                                <w:right w:val="none" w:sz="0" w:space="0" w:color="auto"/>
                              </w:divBdr>
                              <w:divsChild>
                                <w:div w:id="2126265676">
                                  <w:marLeft w:val="0"/>
                                  <w:marRight w:val="0"/>
                                  <w:marTop w:val="0"/>
                                  <w:marBottom w:val="0"/>
                                  <w:divBdr>
                                    <w:top w:val="none" w:sz="0" w:space="0" w:color="auto"/>
                                    <w:left w:val="none" w:sz="0" w:space="0" w:color="auto"/>
                                    <w:bottom w:val="none" w:sz="0" w:space="0" w:color="auto"/>
                                    <w:right w:val="none" w:sz="0" w:space="0" w:color="auto"/>
                                  </w:divBdr>
                                  <w:divsChild>
                                    <w:div w:id="212626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265696">
      <w:marLeft w:val="0"/>
      <w:marRight w:val="0"/>
      <w:marTop w:val="0"/>
      <w:marBottom w:val="0"/>
      <w:divBdr>
        <w:top w:val="none" w:sz="0" w:space="0" w:color="auto"/>
        <w:left w:val="none" w:sz="0" w:space="0" w:color="auto"/>
        <w:bottom w:val="none" w:sz="0" w:space="0" w:color="auto"/>
        <w:right w:val="none" w:sz="0" w:space="0" w:color="auto"/>
      </w:divBdr>
    </w:div>
    <w:div w:id="213601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manova@tisn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azky.tisnov.cz/profile_display_2.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B30A5-483D-407A-9474-C2B0D226E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2374</Words>
  <Characters>14501</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Výzva</vt:lpstr>
    </vt:vector>
  </TitlesOfParts>
  <Company>Microsoft</Company>
  <LinksUpToDate>false</LinksUpToDate>
  <CharactersWithSpaces>16842</CharactersWithSpaces>
  <SharedDoc>false</SharedDoc>
  <HLinks>
    <vt:vector size="12" baseType="variant">
      <vt:variant>
        <vt:i4>6225992</vt:i4>
      </vt:variant>
      <vt:variant>
        <vt:i4>3</vt:i4>
      </vt:variant>
      <vt:variant>
        <vt:i4>0</vt:i4>
      </vt:variant>
      <vt:variant>
        <vt:i4>5</vt:i4>
      </vt:variant>
      <vt:variant>
        <vt:lpwstr>https://zakazky.tisnov.cz/profile_display_2.html</vt:lpwstr>
      </vt:variant>
      <vt:variant>
        <vt:lpwstr/>
      </vt:variant>
      <vt:variant>
        <vt:i4>2490435</vt:i4>
      </vt:variant>
      <vt:variant>
        <vt:i4>0</vt:i4>
      </vt:variant>
      <vt:variant>
        <vt:i4>0</vt:i4>
      </vt:variant>
      <vt:variant>
        <vt:i4>5</vt:i4>
      </vt:variant>
      <vt:variant>
        <vt:lpwstr>mailto:lenka.manova@tisnov.cz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dc:title>
  <dc:creator>Ing. Věra Odehnalová</dc:creator>
  <cp:lastModifiedBy>Odehnalová Věra</cp:lastModifiedBy>
  <cp:revision>3</cp:revision>
  <cp:lastPrinted>2018-01-29T12:20:00Z</cp:lastPrinted>
  <dcterms:created xsi:type="dcterms:W3CDTF">2022-02-17T09:57:00Z</dcterms:created>
  <dcterms:modified xsi:type="dcterms:W3CDTF">2022-02-18T07:08:00Z</dcterms:modified>
</cp:coreProperties>
</file>