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A7A" w:rsidRDefault="00F96A7A" w:rsidP="00F96A7A">
      <w:pPr>
        <w:jc w:val="center"/>
        <w:rPr>
          <w:rFonts w:ascii="Calibri" w:hAnsi="Calibri"/>
          <w:b/>
          <w:sz w:val="44"/>
          <w:szCs w:val="48"/>
        </w:rPr>
      </w:pPr>
      <w:r>
        <w:rPr>
          <w:rFonts w:ascii="Calibri" w:hAnsi="Calibri"/>
          <w:b/>
          <w:sz w:val="44"/>
          <w:szCs w:val="48"/>
        </w:rPr>
        <w:t xml:space="preserve">Výzva k podání nabídky </w:t>
      </w:r>
    </w:p>
    <w:p w:rsidR="00F96A7A" w:rsidRPr="00E00BC2" w:rsidRDefault="00F96A7A" w:rsidP="00F96A7A">
      <w:pPr>
        <w:jc w:val="center"/>
        <w:rPr>
          <w:rFonts w:ascii="Calibri" w:hAnsi="Calibri"/>
          <w:b/>
          <w:sz w:val="44"/>
          <w:szCs w:val="48"/>
        </w:rPr>
      </w:pPr>
      <w:r w:rsidRPr="00E00BC2">
        <w:rPr>
          <w:rFonts w:ascii="Calibri" w:hAnsi="Calibri"/>
          <w:b/>
          <w:sz w:val="44"/>
          <w:szCs w:val="48"/>
        </w:rPr>
        <w:t xml:space="preserve">zadávací dokumentace zakázky malého rozsahu </w:t>
      </w:r>
    </w:p>
    <w:p w:rsidR="00F96A7A" w:rsidRPr="009706A7" w:rsidRDefault="00F96A7A" w:rsidP="00F96A7A">
      <w:pPr>
        <w:jc w:val="center"/>
        <w:rPr>
          <w:rFonts w:ascii="Calibri" w:hAnsi="Calibri"/>
          <w:b/>
          <w:color w:val="FF0000"/>
          <w:sz w:val="32"/>
          <w:szCs w:val="32"/>
        </w:rPr>
      </w:pPr>
      <w:r w:rsidRPr="009706A7">
        <w:rPr>
          <w:rFonts w:ascii="Calibri" w:hAnsi="Calibri"/>
          <w:b/>
          <w:sz w:val="32"/>
          <w:szCs w:val="32"/>
        </w:rPr>
        <w:t xml:space="preserve">„Nákup komunální techniky pro město Tišnov </w:t>
      </w:r>
      <w:r w:rsidR="004C1139">
        <w:rPr>
          <w:rFonts w:ascii="Calibri" w:hAnsi="Calibri"/>
          <w:b/>
          <w:sz w:val="32"/>
          <w:szCs w:val="32"/>
        </w:rPr>
        <w:t>–</w:t>
      </w:r>
      <w:r w:rsidRPr="009706A7">
        <w:rPr>
          <w:rFonts w:ascii="Calibri" w:hAnsi="Calibri"/>
          <w:b/>
          <w:sz w:val="32"/>
          <w:szCs w:val="32"/>
        </w:rPr>
        <w:t xml:space="preserve"> </w:t>
      </w:r>
      <w:r w:rsidR="00F513C1">
        <w:rPr>
          <w:rFonts w:ascii="Calibri" w:hAnsi="Calibri"/>
          <w:b/>
          <w:sz w:val="32"/>
          <w:szCs w:val="32"/>
        </w:rPr>
        <w:t>traktor</w:t>
      </w:r>
      <w:r w:rsidRPr="009706A7">
        <w:rPr>
          <w:rFonts w:ascii="Calibri" w:hAnsi="Calibri"/>
          <w:b/>
          <w:sz w:val="32"/>
          <w:szCs w:val="32"/>
        </w:rPr>
        <w:t>“</w:t>
      </w:r>
    </w:p>
    <w:p w:rsidR="00F96A7A" w:rsidRPr="00E00BC2" w:rsidRDefault="00F96A7A" w:rsidP="00F96A7A">
      <w:pPr>
        <w:jc w:val="center"/>
        <w:rPr>
          <w:rFonts w:ascii="Calibri" w:hAnsi="Calibri"/>
          <w:b/>
        </w:rPr>
      </w:pPr>
    </w:p>
    <w:p w:rsidR="00F96A7A" w:rsidRPr="00E00BC2" w:rsidRDefault="00F96A7A" w:rsidP="00F96A7A">
      <w:pPr>
        <w:spacing w:before="240"/>
        <w:jc w:val="center"/>
        <w:rPr>
          <w:rFonts w:ascii="Calibri" w:hAnsi="Calibri"/>
        </w:rPr>
      </w:pPr>
      <w:r w:rsidRPr="00E00BC2">
        <w:rPr>
          <w:rFonts w:ascii="Calibri" w:hAnsi="Calibri"/>
        </w:rPr>
        <w:t xml:space="preserve">Zadávací dokumentace (ZD) je vypracována jako podklad pro podání nabídek dodavatelů v rámci výběrového řízení na veřejnou zakázku malého rozsahu na </w:t>
      </w:r>
      <w:r>
        <w:rPr>
          <w:rFonts w:ascii="Calibri" w:hAnsi="Calibri"/>
        </w:rPr>
        <w:t>dodávku</w:t>
      </w:r>
    </w:p>
    <w:p w:rsidR="00F96A7A" w:rsidRPr="00E00BC2" w:rsidRDefault="00F96A7A" w:rsidP="00F96A7A">
      <w:pPr>
        <w:rPr>
          <w:rFonts w:ascii="Calibri" w:hAnsi="Calibri"/>
          <w:b/>
          <w:color w:val="FF0000"/>
          <w:sz w:val="40"/>
          <w:szCs w:val="40"/>
        </w:rPr>
      </w:pPr>
    </w:p>
    <w:p w:rsidR="00F96A7A" w:rsidRPr="00E00BC2" w:rsidRDefault="00F96A7A" w:rsidP="00F96A7A">
      <w:pPr>
        <w:jc w:val="center"/>
        <w:rPr>
          <w:rFonts w:ascii="Calibri" w:hAnsi="Calibri"/>
        </w:rPr>
      </w:pPr>
    </w:p>
    <w:p w:rsidR="00F96A7A" w:rsidRPr="00E00BC2" w:rsidRDefault="00F96A7A" w:rsidP="00756459">
      <w:pPr>
        <w:rPr>
          <w:rFonts w:ascii="Calibri" w:hAnsi="Calibri"/>
        </w:rPr>
      </w:pPr>
    </w:p>
    <w:p w:rsidR="00F96A7A" w:rsidRPr="00E00BC2" w:rsidRDefault="00F96A7A" w:rsidP="00756459">
      <w:pPr>
        <w:rPr>
          <w:rFonts w:ascii="Calibri" w:hAnsi="Calibri"/>
        </w:rPr>
      </w:pPr>
      <w:r w:rsidRPr="00E00BC2">
        <w:rPr>
          <w:rFonts w:ascii="Calibri" w:hAnsi="Calibri"/>
          <w:b/>
        </w:rPr>
        <w:t>Zadavatel Zakázky</w:t>
      </w:r>
      <w:r w:rsidRPr="00E00BC2">
        <w:rPr>
          <w:rFonts w:ascii="Calibri" w:hAnsi="Calibri"/>
        </w:rPr>
        <w:t>:</w:t>
      </w:r>
    </w:p>
    <w:p w:rsidR="00F96A7A" w:rsidRPr="00E00BC2" w:rsidRDefault="00F96A7A" w:rsidP="00756459">
      <w:pPr>
        <w:ind w:firstLine="360"/>
        <w:rPr>
          <w:rFonts w:ascii="Calibri" w:hAnsi="Calibri"/>
        </w:rPr>
      </w:pPr>
    </w:p>
    <w:p w:rsidR="00F96A7A" w:rsidRPr="00E00BC2" w:rsidRDefault="00F96A7A" w:rsidP="00756459">
      <w:pPr>
        <w:pStyle w:val="Zkladntext"/>
        <w:ind w:left="2880" w:hanging="2520"/>
        <w:rPr>
          <w:rStyle w:val="tsubjname"/>
          <w:rFonts w:ascii="Calibri" w:hAnsi="Calibri"/>
          <w:lang w:val="cs-CZ"/>
        </w:rPr>
      </w:pPr>
      <w:r w:rsidRPr="00E00BC2">
        <w:rPr>
          <w:rFonts w:ascii="Calibri" w:hAnsi="Calibri" w:cs="Arial"/>
          <w:iCs/>
          <w:lang w:val="cs-CZ"/>
        </w:rPr>
        <w:t>Název:</w:t>
      </w:r>
      <w:r w:rsidRPr="00E00BC2">
        <w:rPr>
          <w:rFonts w:ascii="Calibri" w:hAnsi="Calibri" w:cs="Arial"/>
          <w:iCs/>
          <w:lang w:val="cs-CZ"/>
        </w:rPr>
        <w:tab/>
      </w:r>
      <w:r w:rsidRPr="00E00BC2">
        <w:rPr>
          <w:rFonts w:ascii="Calibri" w:hAnsi="Calibri" w:cs="Arial"/>
          <w:lang w:val="cs-CZ"/>
        </w:rPr>
        <w:t>Město Tišnov</w:t>
      </w:r>
    </w:p>
    <w:p w:rsidR="00F96A7A" w:rsidRPr="00E00BC2" w:rsidRDefault="00F96A7A" w:rsidP="00756459">
      <w:pPr>
        <w:pStyle w:val="Zkladntext"/>
        <w:ind w:left="2880" w:hanging="2520"/>
        <w:rPr>
          <w:rFonts w:ascii="Calibri" w:hAnsi="Calibri"/>
          <w:i/>
          <w:lang w:val="cs-CZ"/>
        </w:rPr>
      </w:pPr>
      <w:r w:rsidRPr="00E00BC2">
        <w:rPr>
          <w:rFonts w:ascii="Calibri" w:hAnsi="Calibri" w:cs="Arial"/>
          <w:iCs/>
          <w:lang w:val="cs-CZ"/>
        </w:rPr>
        <w:t>Sídlo:</w:t>
      </w:r>
      <w:r w:rsidRPr="00E00BC2">
        <w:rPr>
          <w:rFonts w:ascii="Calibri" w:hAnsi="Calibri" w:cs="Arial"/>
          <w:iCs/>
          <w:lang w:val="cs-CZ"/>
        </w:rPr>
        <w:tab/>
      </w:r>
      <w:r w:rsidRPr="00E00BC2">
        <w:rPr>
          <w:rFonts w:ascii="Calibri" w:hAnsi="Calibri"/>
          <w:lang w:val="cs-CZ"/>
        </w:rPr>
        <w:t xml:space="preserve">náměstí Míru 111, 666 19 Tišnov </w:t>
      </w:r>
    </w:p>
    <w:p w:rsidR="00F96A7A" w:rsidRPr="00E00BC2" w:rsidRDefault="00F96A7A" w:rsidP="00756459">
      <w:pPr>
        <w:pStyle w:val="Zkladntext"/>
        <w:ind w:left="2880" w:hanging="2520"/>
        <w:rPr>
          <w:rFonts w:ascii="Calibri" w:hAnsi="Calibri" w:cs="Arial"/>
          <w:i/>
          <w:lang w:val="cs-CZ"/>
        </w:rPr>
      </w:pPr>
      <w:r w:rsidRPr="00E00BC2">
        <w:rPr>
          <w:rFonts w:ascii="Calibri" w:hAnsi="Calibri" w:cs="Arial"/>
          <w:iCs/>
          <w:lang w:val="cs-CZ"/>
        </w:rPr>
        <w:t>IČ:</w:t>
      </w:r>
      <w:r w:rsidRPr="00E00BC2">
        <w:rPr>
          <w:rFonts w:ascii="Calibri" w:hAnsi="Calibri" w:cs="Arial"/>
          <w:iCs/>
          <w:lang w:val="cs-CZ"/>
        </w:rPr>
        <w:tab/>
        <w:t>00282707</w:t>
      </w:r>
    </w:p>
    <w:p w:rsidR="00F96A7A" w:rsidRPr="00E00BC2" w:rsidRDefault="00F96A7A" w:rsidP="00756459">
      <w:pPr>
        <w:pStyle w:val="Zkladntext"/>
        <w:ind w:left="360"/>
        <w:rPr>
          <w:rFonts w:ascii="Calibri" w:hAnsi="Calibri" w:cs="Arial"/>
          <w:iCs/>
          <w:lang w:val="cs-CZ"/>
        </w:rPr>
      </w:pPr>
      <w:r>
        <w:rPr>
          <w:rFonts w:ascii="Calibri" w:hAnsi="Calibri" w:cs="Arial"/>
          <w:iCs/>
          <w:lang w:val="cs-CZ"/>
        </w:rPr>
        <w:t>zastoupený:</w:t>
      </w:r>
      <w:r>
        <w:rPr>
          <w:rFonts w:ascii="Calibri" w:hAnsi="Calibri" w:cs="Arial"/>
          <w:iCs/>
          <w:lang w:val="cs-CZ"/>
        </w:rPr>
        <w:tab/>
      </w:r>
      <w:r>
        <w:rPr>
          <w:rFonts w:ascii="Calibri" w:hAnsi="Calibri" w:cs="Arial"/>
          <w:iCs/>
          <w:lang w:val="cs-CZ"/>
        </w:rPr>
        <w:tab/>
      </w:r>
      <w:r w:rsidRPr="00E00BC2">
        <w:rPr>
          <w:rFonts w:ascii="Calibri" w:hAnsi="Calibri" w:cs="Arial"/>
          <w:iCs/>
          <w:lang w:val="cs-CZ"/>
        </w:rPr>
        <w:t>Bc. Jiřím Dospíšilem, starostou města</w:t>
      </w:r>
    </w:p>
    <w:p w:rsidR="00F96A7A" w:rsidRPr="00E00BC2" w:rsidRDefault="00F96A7A" w:rsidP="00756459">
      <w:pPr>
        <w:tabs>
          <w:tab w:val="left" w:pos="1134"/>
        </w:tabs>
        <w:ind w:left="490" w:hanging="490"/>
        <w:rPr>
          <w:rFonts w:ascii="Calibri" w:hAnsi="Calibri"/>
          <w:i/>
          <w:sz w:val="32"/>
          <w:szCs w:val="32"/>
        </w:rPr>
      </w:pPr>
    </w:p>
    <w:p w:rsidR="00F96A7A" w:rsidRPr="00E00BC2" w:rsidRDefault="00F96A7A" w:rsidP="00756459">
      <w:pPr>
        <w:pStyle w:val="Nadpis1"/>
        <w:numPr>
          <w:ilvl w:val="0"/>
          <w:numId w:val="1"/>
        </w:numPr>
        <w:rPr>
          <w:rFonts w:ascii="Calibri" w:hAnsi="Calibri"/>
          <w:lang w:val="cs-CZ"/>
        </w:rPr>
      </w:pPr>
      <w:bookmarkStart w:id="0" w:name="_Toc366856669"/>
      <w:bookmarkStart w:id="1" w:name="_Toc418681711"/>
      <w:r w:rsidRPr="00E00BC2">
        <w:rPr>
          <w:rFonts w:ascii="Calibri" w:hAnsi="Calibri"/>
          <w:lang w:val="cs-CZ"/>
        </w:rPr>
        <w:t>Identifikační údaje veřejného zadavatele</w:t>
      </w:r>
      <w:bookmarkEnd w:id="0"/>
      <w:bookmarkEnd w:id="1"/>
    </w:p>
    <w:p w:rsidR="00F96A7A" w:rsidRPr="00E00BC2" w:rsidRDefault="00F96A7A" w:rsidP="00756459">
      <w:pPr>
        <w:pStyle w:val="Zkladntext"/>
        <w:ind w:left="2880" w:hanging="2520"/>
        <w:rPr>
          <w:rFonts w:ascii="Calibri" w:hAnsi="Calibri" w:cs="Arial"/>
          <w:iCs/>
          <w:lang w:val="cs-CZ"/>
        </w:rPr>
      </w:pPr>
    </w:p>
    <w:p w:rsidR="00F96A7A" w:rsidRPr="00E00BC2" w:rsidRDefault="00F96A7A" w:rsidP="00756459">
      <w:pPr>
        <w:pStyle w:val="Zkladntext"/>
        <w:rPr>
          <w:rFonts w:ascii="Calibri" w:hAnsi="Calibri" w:cs="Arial"/>
          <w:b/>
          <w:iCs/>
          <w:lang w:val="cs-CZ"/>
        </w:rPr>
      </w:pPr>
      <w:r w:rsidRPr="00E00BC2">
        <w:rPr>
          <w:rFonts w:ascii="Calibri" w:hAnsi="Calibri" w:cs="Arial"/>
          <w:iCs/>
          <w:lang w:val="cs-CZ"/>
        </w:rPr>
        <w:t>Název:</w:t>
      </w:r>
      <w:r w:rsidRPr="00E00BC2">
        <w:rPr>
          <w:rFonts w:ascii="Calibri" w:hAnsi="Calibri" w:cs="Arial"/>
          <w:iCs/>
          <w:lang w:val="cs-CZ"/>
        </w:rPr>
        <w:tab/>
      </w:r>
      <w:r w:rsidRPr="00E00BC2">
        <w:rPr>
          <w:rFonts w:ascii="Calibri" w:hAnsi="Calibri" w:cs="Arial"/>
          <w:iCs/>
          <w:lang w:val="cs-CZ"/>
        </w:rPr>
        <w:tab/>
      </w:r>
      <w:r w:rsidRPr="00E00BC2">
        <w:rPr>
          <w:rFonts w:ascii="Calibri" w:hAnsi="Calibri" w:cs="Arial"/>
          <w:iCs/>
          <w:lang w:val="cs-CZ"/>
        </w:rPr>
        <w:tab/>
      </w:r>
      <w:r w:rsidRPr="00E00BC2">
        <w:rPr>
          <w:rFonts w:ascii="Calibri" w:hAnsi="Calibri" w:cs="Arial"/>
          <w:iCs/>
          <w:lang w:val="cs-CZ"/>
        </w:rPr>
        <w:tab/>
      </w:r>
      <w:r w:rsidRPr="00E00BC2">
        <w:rPr>
          <w:rFonts w:ascii="Calibri" w:hAnsi="Calibri" w:cs="Arial"/>
          <w:b/>
          <w:iCs/>
          <w:lang w:val="cs-CZ"/>
        </w:rPr>
        <w:t>Město Tišnov</w:t>
      </w:r>
    </w:p>
    <w:p w:rsidR="00F96A7A" w:rsidRPr="00E00BC2" w:rsidRDefault="00F96A7A" w:rsidP="00756459">
      <w:pPr>
        <w:pStyle w:val="Zkladntext"/>
        <w:rPr>
          <w:rFonts w:ascii="Calibri" w:hAnsi="Calibri" w:cs="Arial"/>
          <w:iCs/>
          <w:lang w:val="cs-CZ"/>
        </w:rPr>
      </w:pPr>
      <w:r w:rsidRPr="00E00BC2">
        <w:rPr>
          <w:rFonts w:ascii="Calibri" w:hAnsi="Calibri" w:cs="Arial"/>
          <w:iCs/>
          <w:lang w:val="cs-CZ"/>
        </w:rPr>
        <w:t>Sídlo:</w:t>
      </w:r>
      <w:r w:rsidRPr="00E00BC2">
        <w:rPr>
          <w:rFonts w:ascii="Calibri" w:hAnsi="Calibri" w:cs="Arial"/>
          <w:iCs/>
          <w:lang w:val="cs-CZ"/>
        </w:rPr>
        <w:tab/>
      </w:r>
      <w:r w:rsidRPr="00E00BC2">
        <w:rPr>
          <w:rFonts w:ascii="Calibri" w:hAnsi="Calibri" w:cs="Arial"/>
          <w:iCs/>
          <w:lang w:val="cs-CZ"/>
        </w:rPr>
        <w:tab/>
      </w:r>
      <w:r w:rsidRPr="00E00BC2">
        <w:rPr>
          <w:rFonts w:ascii="Calibri" w:hAnsi="Calibri" w:cs="Arial"/>
          <w:iCs/>
          <w:lang w:val="cs-CZ"/>
        </w:rPr>
        <w:tab/>
      </w:r>
      <w:r w:rsidRPr="00E00BC2">
        <w:rPr>
          <w:rFonts w:ascii="Calibri" w:hAnsi="Calibri" w:cs="Arial"/>
          <w:iCs/>
          <w:lang w:val="cs-CZ"/>
        </w:rPr>
        <w:tab/>
        <w:t>náměstí Míru 111, 666 19 Tišnov</w:t>
      </w:r>
    </w:p>
    <w:p w:rsidR="00F96A7A" w:rsidRPr="00E00BC2" w:rsidRDefault="00F96A7A" w:rsidP="00756459">
      <w:pPr>
        <w:pStyle w:val="Zkladntext"/>
        <w:rPr>
          <w:rFonts w:ascii="Calibri" w:hAnsi="Calibri" w:cs="Arial"/>
          <w:iCs/>
          <w:lang w:val="cs-CZ"/>
        </w:rPr>
      </w:pPr>
      <w:r w:rsidRPr="00E00BC2">
        <w:rPr>
          <w:rFonts w:ascii="Calibri" w:hAnsi="Calibri" w:cs="Arial"/>
          <w:iCs/>
          <w:lang w:val="cs-CZ"/>
        </w:rPr>
        <w:t>IČ:</w:t>
      </w:r>
      <w:r w:rsidRPr="00E00BC2">
        <w:rPr>
          <w:rFonts w:ascii="Calibri" w:hAnsi="Calibri" w:cs="Arial"/>
          <w:iCs/>
          <w:lang w:val="cs-CZ"/>
        </w:rPr>
        <w:tab/>
      </w:r>
      <w:r w:rsidRPr="00E00BC2">
        <w:rPr>
          <w:rFonts w:ascii="Calibri" w:hAnsi="Calibri" w:cs="Arial"/>
          <w:iCs/>
          <w:lang w:val="cs-CZ"/>
        </w:rPr>
        <w:tab/>
      </w:r>
      <w:r w:rsidRPr="00E00BC2">
        <w:rPr>
          <w:rFonts w:ascii="Calibri" w:hAnsi="Calibri" w:cs="Arial"/>
          <w:iCs/>
          <w:lang w:val="cs-CZ"/>
        </w:rPr>
        <w:tab/>
      </w:r>
      <w:r w:rsidRPr="00E00BC2">
        <w:rPr>
          <w:rFonts w:ascii="Calibri" w:hAnsi="Calibri" w:cs="Arial"/>
          <w:iCs/>
          <w:lang w:val="cs-CZ"/>
        </w:rPr>
        <w:tab/>
        <w:t>00282707</w:t>
      </w:r>
      <w:r w:rsidRPr="00E00BC2">
        <w:rPr>
          <w:rFonts w:ascii="Calibri" w:hAnsi="Calibri" w:cs="Arial"/>
          <w:iCs/>
          <w:lang w:val="cs-CZ"/>
        </w:rPr>
        <w:tab/>
      </w:r>
      <w:r w:rsidRPr="00E00BC2">
        <w:rPr>
          <w:rFonts w:ascii="Calibri" w:hAnsi="Calibri" w:cs="Arial"/>
          <w:iCs/>
          <w:lang w:val="cs-CZ"/>
        </w:rPr>
        <w:tab/>
      </w:r>
      <w:r w:rsidRPr="00E00BC2">
        <w:rPr>
          <w:rFonts w:ascii="Calibri" w:hAnsi="Calibri" w:cs="Arial"/>
          <w:iCs/>
          <w:lang w:val="cs-CZ"/>
        </w:rPr>
        <w:tab/>
      </w:r>
    </w:p>
    <w:p w:rsidR="00F96A7A" w:rsidRPr="00E00BC2" w:rsidRDefault="00F96A7A" w:rsidP="00756459">
      <w:pPr>
        <w:pStyle w:val="Zkladntext"/>
        <w:rPr>
          <w:rFonts w:ascii="Calibri" w:hAnsi="Calibri" w:cs="Arial"/>
          <w:iCs/>
          <w:lang w:val="cs-CZ"/>
        </w:rPr>
      </w:pPr>
      <w:r w:rsidRPr="00E00BC2">
        <w:rPr>
          <w:rFonts w:ascii="Calibri" w:hAnsi="Calibri" w:cs="Arial"/>
          <w:iCs/>
          <w:lang w:val="cs-CZ"/>
        </w:rPr>
        <w:t>DIČ:</w:t>
      </w:r>
      <w:r w:rsidRPr="00E00BC2">
        <w:rPr>
          <w:rFonts w:ascii="Calibri" w:hAnsi="Calibri" w:cs="Arial"/>
          <w:iCs/>
          <w:lang w:val="cs-CZ"/>
        </w:rPr>
        <w:tab/>
      </w:r>
      <w:r w:rsidRPr="00E00BC2">
        <w:rPr>
          <w:rFonts w:ascii="Calibri" w:hAnsi="Calibri" w:cs="Arial"/>
          <w:iCs/>
          <w:lang w:val="cs-CZ"/>
        </w:rPr>
        <w:tab/>
      </w:r>
      <w:r w:rsidRPr="00E00BC2">
        <w:rPr>
          <w:rFonts w:ascii="Calibri" w:hAnsi="Calibri" w:cs="Arial"/>
          <w:iCs/>
          <w:lang w:val="cs-CZ"/>
        </w:rPr>
        <w:tab/>
      </w:r>
      <w:r w:rsidRPr="00E00BC2">
        <w:rPr>
          <w:rFonts w:ascii="Calibri" w:hAnsi="Calibri" w:cs="Arial"/>
          <w:iCs/>
          <w:lang w:val="cs-CZ"/>
        </w:rPr>
        <w:tab/>
        <w:t>CZ00282707</w:t>
      </w:r>
    </w:p>
    <w:p w:rsidR="00F96A7A" w:rsidRPr="00E00BC2" w:rsidRDefault="00F96A7A" w:rsidP="00756459">
      <w:pPr>
        <w:pStyle w:val="Zkladntext"/>
        <w:rPr>
          <w:rFonts w:ascii="Calibri" w:hAnsi="Calibri" w:cs="Arial"/>
          <w:iCs/>
          <w:lang w:val="cs-CZ"/>
        </w:rPr>
      </w:pPr>
      <w:r w:rsidRPr="00E00BC2">
        <w:rPr>
          <w:rFonts w:ascii="Calibri" w:hAnsi="Calibri" w:cs="Arial"/>
          <w:iCs/>
          <w:lang w:val="cs-CZ"/>
        </w:rPr>
        <w:t>zastoupený:</w:t>
      </w:r>
      <w:r w:rsidRPr="00E00BC2">
        <w:rPr>
          <w:rFonts w:ascii="Calibri" w:hAnsi="Calibri" w:cs="Arial"/>
          <w:iCs/>
          <w:lang w:val="cs-CZ"/>
        </w:rPr>
        <w:tab/>
      </w:r>
      <w:r w:rsidRPr="00E00BC2">
        <w:rPr>
          <w:rFonts w:ascii="Calibri" w:hAnsi="Calibri" w:cs="Arial"/>
          <w:iCs/>
          <w:lang w:val="cs-CZ"/>
        </w:rPr>
        <w:tab/>
      </w:r>
      <w:r w:rsidRPr="00E00BC2">
        <w:rPr>
          <w:rFonts w:ascii="Calibri" w:hAnsi="Calibri" w:cs="Arial"/>
          <w:iCs/>
          <w:lang w:val="cs-CZ"/>
        </w:rPr>
        <w:tab/>
        <w:t>Bc. Jiřím Dospíšilem, starostou města</w:t>
      </w:r>
    </w:p>
    <w:p w:rsidR="00F96A7A" w:rsidRPr="00E00BC2" w:rsidRDefault="00F96A7A" w:rsidP="00756459">
      <w:pPr>
        <w:pStyle w:val="Zkladntext"/>
        <w:rPr>
          <w:rFonts w:ascii="Calibri" w:hAnsi="Calibri" w:cs="Arial"/>
          <w:iCs/>
          <w:lang w:val="cs-CZ"/>
        </w:rPr>
      </w:pPr>
      <w:r w:rsidRPr="00E00BC2">
        <w:rPr>
          <w:rFonts w:ascii="Calibri" w:hAnsi="Calibri" w:cs="Arial"/>
          <w:iCs/>
          <w:lang w:val="cs-CZ"/>
        </w:rPr>
        <w:t>Bankovní spojení:</w:t>
      </w:r>
      <w:r w:rsidRPr="00E00BC2">
        <w:rPr>
          <w:rFonts w:ascii="Calibri" w:hAnsi="Calibri" w:cs="Arial"/>
          <w:iCs/>
          <w:lang w:val="cs-CZ"/>
        </w:rPr>
        <w:tab/>
      </w:r>
      <w:r w:rsidRPr="00E00BC2">
        <w:rPr>
          <w:rFonts w:ascii="Calibri" w:hAnsi="Calibri" w:cs="Arial"/>
          <w:iCs/>
          <w:lang w:val="cs-CZ"/>
        </w:rPr>
        <w:tab/>
        <w:t>Komerční banka</w:t>
      </w:r>
    </w:p>
    <w:p w:rsidR="00F96A7A" w:rsidRPr="00E00BC2" w:rsidRDefault="00F96A7A" w:rsidP="00756459">
      <w:pPr>
        <w:pStyle w:val="Zkladntext"/>
        <w:rPr>
          <w:rFonts w:ascii="Calibri" w:hAnsi="Calibri" w:cs="Arial"/>
          <w:iCs/>
          <w:szCs w:val="24"/>
          <w:lang w:val="cs-CZ"/>
        </w:rPr>
      </w:pPr>
      <w:r>
        <w:rPr>
          <w:rFonts w:ascii="Calibri" w:hAnsi="Calibri" w:cs="Arial"/>
          <w:iCs/>
          <w:szCs w:val="24"/>
          <w:lang w:val="cs-CZ"/>
        </w:rPr>
        <w:t>Č. účtu:</w:t>
      </w:r>
      <w:r>
        <w:rPr>
          <w:rFonts w:ascii="Calibri" w:hAnsi="Calibri" w:cs="Arial"/>
          <w:iCs/>
          <w:szCs w:val="24"/>
          <w:lang w:val="cs-CZ"/>
        </w:rPr>
        <w:tab/>
      </w:r>
      <w:r>
        <w:rPr>
          <w:rFonts w:ascii="Calibri" w:hAnsi="Calibri" w:cs="Arial"/>
          <w:iCs/>
          <w:szCs w:val="24"/>
          <w:lang w:val="cs-CZ"/>
        </w:rPr>
        <w:tab/>
      </w:r>
      <w:r>
        <w:rPr>
          <w:rFonts w:ascii="Calibri" w:hAnsi="Calibri" w:cs="Arial"/>
          <w:iCs/>
          <w:szCs w:val="24"/>
          <w:lang w:val="cs-CZ"/>
        </w:rPr>
        <w:tab/>
      </w:r>
      <w:r w:rsidRPr="00E00BC2">
        <w:rPr>
          <w:rFonts w:ascii="Calibri" w:hAnsi="Calibri" w:cs="Arial"/>
          <w:iCs/>
          <w:szCs w:val="24"/>
          <w:lang w:val="cs-CZ"/>
        </w:rPr>
        <w:t>1425641/0100</w:t>
      </w:r>
    </w:p>
    <w:p w:rsidR="00F96A7A" w:rsidRPr="001C5237" w:rsidRDefault="00F96A7A" w:rsidP="00756459">
      <w:pPr>
        <w:pStyle w:val="Zkladntext"/>
        <w:ind w:left="2880" w:hanging="2880"/>
        <w:rPr>
          <w:rFonts w:ascii="Calibri" w:hAnsi="Calibri" w:cs="Arial"/>
          <w:iCs/>
          <w:szCs w:val="24"/>
          <w:lang w:val="cs-CZ"/>
        </w:rPr>
      </w:pPr>
      <w:r w:rsidRPr="00E00BC2">
        <w:rPr>
          <w:rFonts w:ascii="Calibri" w:hAnsi="Calibri" w:cs="Arial"/>
          <w:iCs/>
          <w:szCs w:val="24"/>
          <w:lang w:val="cs-CZ"/>
        </w:rPr>
        <w:t>Kontaktní osoba zadavatele:</w:t>
      </w:r>
      <w:r w:rsidRPr="00E00BC2">
        <w:rPr>
          <w:rFonts w:ascii="Calibri" w:hAnsi="Calibri" w:cs="Arial"/>
          <w:iCs/>
          <w:szCs w:val="24"/>
          <w:lang w:val="cs-CZ"/>
        </w:rPr>
        <w:tab/>
      </w:r>
      <w:r w:rsidR="003E0BC8">
        <w:rPr>
          <w:rFonts w:ascii="Calibri" w:hAnsi="Calibri" w:cs="Arial"/>
          <w:iCs/>
          <w:szCs w:val="24"/>
          <w:lang w:val="cs-CZ"/>
        </w:rPr>
        <w:t xml:space="preserve">Jaroslav Kopáček, </w:t>
      </w:r>
      <w:r>
        <w:rPr>
          <w:rFonts w:ascii="Calibri" w:hAnsi="Calibri" w:cs="Arial"/>
          <w:iCs/>
          <w:szCs w:val="24"/>
          <w:lang w:val="cs-CZ"/>
        </w:rPr>
        <w:t>vedoucí</w:t>
      </w:r>
      <w:r w:rsidRPr="001C5237">
        <w:rPr>
          <w:rFonts w:ascii="Calibri" w:hAnsi="Calibri" w:cs="Arial"/>
          <w:iCs/>
          <w:szCs w:val="24"/>
          <w:lang w:val="cs-CZ"/>
        </w:rPr>
        <w:t xml:space="preserve"> Od</w:t>
      </w:r>
      <w:r w:rsidR="003E0BC8">
        <w:rPr>
          <w:rFonts w:ascii="Calibri" w:hAnsi="Calibri" w:cs="Arial"/>
          <w:iCs/>
          <w:szCs w:val="24"/>
          <w:lang w:val="cs-CZ"/>
        </w:rPr>
        <w:t>dělení</w:t>
      </w:r>
      <w:r w:rsidRPr="001C5237">
        <w:rPr>
          <w:rFonts w:ascii="Calibri" w:hAnsi="Calibri" w:cs="Arial"/>
          <w:iCs/>
          <w:szCs w:val="24"/>
          <w:lang w:val="cs-CZ"/>
        </w:rPr>
        <w:t xml:space="preserve"> komunálních služeb</w:t>
      </w:r>
    </w:p>
    <w:p w:rsidR="00F96A7A" w:rsidRPr="001C5237" w:rsidRDefault="00F96A7A" w:rsidP="00756459">
      <w:pPr>
        <w:pStyle w:val="Zkladntext"/>
        <w:rPr>
          <w:rFonts w:ascii="Calibri" w:hAnsi="Calibri" w:cs="Arial"/>
          <w:iCs/>
          <w:lang w:val="cs-CZ"/>
        </w:rPr>
      </w:pPr>
      <w:r w:rsidRPr="001C5237">
        <w:rPr>
          <w:rFonts w:ascii="Calibri" w:hAnsi="Calibri" w:cs="Arial"/>
          <w:iCs/>
          <w:lang w:val="cs-CZ"/>
        </w:rPr>
        <w:t>Telefon:</w:t>
      </w:r>
      <w:r w:rsidRPr="001C5237">
        <w:rPr>
          <w:rFonts w:ascii="Calibri" w:hAnsi="Calibri" w:cs="Arial"/>
          <w:iCs/>
          <w:lang w:val="cs-CZ"/>
        </w:rPr>
        <w:tab/>
      </w:r>
      <w:r w:rsidRPr="001C5237">
        <w:rPr>
          <w:rFonts w:ascii="Calibri" w:hAnsi="Calibri" w:cs="Arial"/>
          <w:iCs/>
          <w:lang w:val="cs-CZ"/>
        </w:rPr>
        <w:tab/>
      </w:r>
      <w:r w:rsidRPr="001C5237">
        <w:rPr>
          <w:rFonts w:ascii="Calibri" w:hAnsi="Calibri" w:cs="Arial"/>
          <w:iCs/>
          <w:lang w:val="cs-CZ"/>
        </w:rPr>
        <w:tab/>
      </w:r>
      <w:r w:rsidR="00403718">
        <w:rPr>
          <w:rFonts w:ascii="Calibri" w:hAnsi="Calibri" w:cs="Arial"/>
          <w:iCs/>
          <w:lang w:val="cs-CZ"/>
        </w:rPr>
        <w:t>608 7</w:t>
      </w:r>
      <w:r w:rsidR="003E0BC8">
        <w:rPr>
          <w:rFonts w:ascii="Calibri" w:hAnsi="Calibri" w:cs="Arial"/>
          <w:iCs/>
          <w:lang w:val="cs-CZ"/>
        </w:rPr>
        <w:t>1</w:t>
      </w:r>
      <w:r w:rsidR="00403718">
        <w:rPr>
          <w:rFonts w:ascii="Calibri" w:hAnsi="Calibri" w:cs="Arial"/>
          <w:iCs/>
          <w:lang w:val="cs-CZ"/>
        </w:rPr>
        <w:t>7</w:t>
      </w:r>
      <w:r w:rsidR="003E0BC8">
        <w:rPr>
          <w:rFonts w:ascii="Calibri" w:hAnsi="Calibri" w:cs="Arial"/>
          <w:iCs/>
          <w:lang w:val="cs-CZ"/>
        </w:rPr>
        <w:t> 463</w:t>
      </w:r>
    </w:p>
    <w:p w:rsidR="003E0BC8" w:rsidRDefault="00F96A7A" w:rsidP="00756459">
      <w:pPr>
        <w:rPr>
          <w:rFonts w:ascii="Arial" w:hAnsi="Arial" w:cs="Arial"/>
          <w:color w:val="666666"/>
          <w:sz w:val="19"/>
          <w:szCs w:val="19"/>
          <w:lang w:eastAsia="cs-CZ"/>
        </w:rPr>
      </w:pPr>
      <w:r w:rsidRPr="001C5237">
        <w:rPr>
          <w:rFonts w:ascii="Calibri" w:hAnsi="Calibri" w:cs="Arial"/>
          <w:iCs/>
        </w:rPr>
        <w:t>E-mail:</w:t>
      </w:r>
      <w:r w:rsidRPr="001C5237">
        <w:rPr>
          <w:rFonts w:ascii="Calibri" w:hAnsi="Calibri" w:cs="Arial"/>
          <w:iCs/>
        </w:rPr>
        <w:tab/>
      </w:r>
      <w:r w:rsidRPr="001C5237">
        <w:rPr>
          <w:rFonts w:ascii="Calibri" w:hAnsi="Calibri" w:cs="Arial"/>
          <w:iCs/>
        </w:rPr>
        <w:tab/>
      </w:r>
      <w:r w:rsidRPr="001C5237">
        <w:rPr>
          <w:rFonts w:ascii="Calibri" w:hAnsi="Calibri" w:cs="Arial"/>
          <w:iCs/>
        </w:rPr>
        <w:tab/>
      </w:r>
      <w:r w:rsidRPr="001C5237">
        <w:rPr>
          <w:rFonts w:ascii="Calibri" w:hAnsi="Calibri" w:cs="Arial"/>
          <w:iCs/>
        </w:rPr>
        <w:tab/>
      </w:r>
      <w:hyperlink r:id="rId7" w:history="1">
        <w:r w:rsidR="00F07859" w:rsidRPr="003B3927">
          <w:rPr>
            <w:rStyle w:val="Hypertextovodkaz"/>
            <w:rFonts w:ascii="Arial" w:hAnsi="Arial" w:cs="Arial"/>
            <w:sz w:val="19"/>
            <w:szCs w:val="19"/>
            <w:lang w:eastAsia="cs-CZ"/>
          </w:rPr>
          <w:t>jaroslav.kopacek@tisnov.cz</w:t>
        </w:r>
      </w:hyperlink>
    </w:p>
    <w:p w:rsidR="003E0BC8" w:rsidRDefault="003E0BC8" w:rsidP="00756459">
      <w:pPr>
        <w:rPr>
          <w:rFonts w:ascii="Arial" w:hAnsi="Arial" w:cs="Arial"/>
          <w:color w:val="666666"/>
          <w:sz w:val="19"/>
          <w:szCs w:val="19"/>
          <w:lang w:eastAsia="cs-CZ"/>
        </w:rPr>
      </w:pPr>
      <w:r>
        <w:rPr>
          <w:rFonts w:ascii="Arial" w:hAnsi="Arial" w:cs="Arial"/>
          <w:color w:val="666666"/>
          <w:sz w:val="19"/>
          <w:szCs w:val="19"/>
          <w:lang w:eastAsia="cs-CZ"/>
        </w:rPr>
        <w:t xml:space="preserve">                                                    </w:t>
      </w:r>
    </w:p>
    <w:p w:rsidR="00F96A7A" w:rsidRDefault="00F96A7A" w:rsidP="00F96A7A">
      <w:pPr>
        <w:pStyle w:val="Zkladntext"/>
        <w:rPr>
          <w:rFonts w:ascii="Calibri" w:hAnsi="Calibri" w:cs="Arial"/>
          <w:iCs/>
          <w:lang w:val="cs-CZ"/>
        </w:rPr>
      </w:pPr>
    </w:p>
    <w:p w:rsidR="00403718" w:rsidRDefault="00403718" w:rsidP="00F96A7A">
      <w:pPr>
        <w:pStyle w:val="Zkladntext"/>
        <w:rPr>
          <w:rFonts w:ascii="Calibri" w:hAnsi="Calibri" w:cs="Arial"/>
          <w:iCs/>
          <w:lang w:val="cs-CZ"/>
        </w:rPr>
      </w:pPr>
    </w:p>
    <w:p w:rsidR="00403718" w:rsidRDefault="00403718" w:rsidP="00F96A7A">
      <w:pPr>
        <w:pStyle w:val="Zkladntext"/>
        <w:rPr>
          <w:rFonts w:ascii="Calibri" w:hAnsi="Calibri" w:cs="Arial"/>
          <w:iCs/>
          <w:lang w:val="cs-CZ"/>
        </w:rPr>
      </w:pPr>
    </w:p>
    <w:p w:rsidR="00403718" w:rsidRDefault="00403718" w:rsidP="00F96A7A">
      <w:pPr>
        <w:pStyle w:val="Zkladntext"/>
        <w:rPr>
          <w:rFonts w:ascii="Calibri" w:hAnsi="Calibri" w:cs="Arial"/>
          <w:iCs/>
          <w:lang w:val="cs-CZ"/>
        </w:rPr>
      </w:pPr>
    </w:p>
    <w:p w:rsidR="00403718" w:rsidRDefault="00403718" w:rsidP="00F96A7A">
      <w:pPr>
        <w:pStyle w:val="Zkladntext"/>
        <w:rPr>
          <w:rFonts w:ascii="Calibri" w:hAnsi="Calibri" w:cs="Arial"/>
          <w:iCs/>
          <w:lang w:val="cs-CZ"/>
        </w:rPr>
      </w:pPr>
    </w:p>
    <w:p w:rsidR="00403718" w:rsidRDefault="00403718" w:rsidP="00F96A7A">
      <w:pPr>
        <w:pStyle w:val="Zkladntext"/>
        <w:rPr>
          <w:rFonts w:ascii="Calibri" w:hAnsi="Calibri" w:cs="Arial"/>
          <w:iCs/>
          <w:lang w:val="cs-CZ"/>
        </w:rPr>
      </w:pPr>
    </w:p>
    <w:p w:rsidR="00403718" w:rsidRDefault="00403718" w:rsidP="00F96A7A">
      <w:pPr>
        <w:pStyle w:val="Zkladntext"/>
        <w:rPr>
          <w:rFonts w:ascii="Calibri" w:hAnsi="Calibri" w:cs="Arial"/>
          <w:iCs/>
          <w:lang w:val="cs-CZ"/>
        </w:rPr>
      </w:pPr>
    </w:p>
    <w:p w:rsidR="00403718" w:rsidRDefault="00403718" w:rsidP="00F96A7A">
      <w:pPr>
        <w:pStyle w:val="Zkladntext"/>
        <w:rPr>
          <w:rFonts w:ascii="Calibri" w:hAnsi="Calibri" w:cs="Arial"/>
          <w:iCs/>
          <w:lang w:val="cs-CZ"/>
        </w:rPr>
      </w:pPr>
    </w:p>
    <w:p w:rsidR="00403718" w:rsidRDefault="00403718" w:rsidP="00F96A7A">
      <w:pPr>
        <w:pStyle w:val="Zkladntext"/>
        <w:rPr>
          <w:rFonts w:ascii="Calibri" w:hAnsi="Calibri" w:cs="Arial"/>
          <w:iCs/>
          <w:lang w:val="cs-CZ"/>
        </w:rPr>
      </w:pPr>
    </w:p>
    <w:p w:rsidR="00403718" w:rsidRDefault="00403718" w:rsidP="00F96A7A">
      <w:pPr>
        <w:pStyle w:val="Zkladntext"/>
        <w:rPr>
          <w:rFonts w:ascii="Calibri" w:hAnsi="Calibri" w:cs="Arial"/>
          <w:iCs/>
          <w:lang w:val="cs-CZ"/>
        </w:rPr>
      </w:pPr>
    </w:p>
    <w:p w:rsidR="00403718" w:rsidRDefault="00403718" w:rsidP="00F96A7A">
      <w:pPr>
        <w:pStyle w:val="Zkladntext"/>
        <w:rPr>
          <w:rFonts w:ascii="Calibri" w:hAnsi="Calibri" w:cs="Arial"/>
          <w:iCs/>
          <w:lang w:val="cs-CZ"/>
        </w:rPr>
      </w:pPr>
    </w:p>
    <w:p w:rsidR="00403718" w:rsidRPr="00E00BC2" w:rsidRDefault="00403718" w:rsidP="00F96A7A">
      <w:pPr>
        <w:pStyle w:val="Zkladntext"/>
        <w:rPr>
          <w:rFonts w:ascii="Calibri" w:hAnsi="Calibri" w:cs="Arial"/>
          <w:iCs/>
          <w:lang w:val="cs-CZ"/>
        </w:rPr>
      </w:pPr>
    </w:p>
    <w:p w:rsidR="00F96A7A" w:rsidRPr="00F468B5" w:rsidRDefault="00F96A7A" w:rsidP="00F468B5">
      <w:pPr>
        <w:pStyle w:val="Nadpis1"/>
        <w:numPr>
          <w:ilvl w:val="0"/>
          <w:numId w:val="1"/>
        </w:numPr>
        <w:jc w:val="both"/>
        <w:rPr>
          <w:rFonts w:ascii="Calibri" w:hAnsi="Calibri"/>
          <w:lang w:val="cs-CZ"/>
        </w:rPr>
      </w:pPr>
      <w:r w:rsidRPr="00E00BC2">
        <w:rPr>
          <w:rFonts w:ascii="Calibri" w:hAnsi="Calibri"/>
          <w:lang w:val="cs-CZ"/>
        </w:rPr>
        <w:lastRenderedPageBreak/>
        <w:t>Předmět a účel veřejné zakázky</w:t>
      </w:r>
    </w:p>
    <w:p w:rsidR="00403718" w:rsidRDefault="00403718" w:rsidP="00403718">
      <w:pPr>
        <w:pStyle w:val="Zkladntext"/>
        <w:spacing w:before="120"/>
        <w:jc w:val="both"/>
        <w:rPr>
          <w:rFonts w:ascii="Calibri" w:hAnsi="Calibri" w:cs="Arial"/>
          <w:iCs/>
          <w:szCs w:val="24"/>
          <w:lang w:val="cs-CZ"/>
        </w:rPr>
      </w:pPr>
      <w:bookmarkStart w:id="2" w:name="_Toc418681717"/>
    </w:p>
    <w:p w:rsidR="00270BCA" w:rsidRDefault="00270BCA" w:rsidP="00756459">
      <w:pPr>
        <w:pStyle w:val="Odstavecseseznamem"/>
        <w:numPr>
          <w:ilvl w:val="1"/>
          <w:numId w:val="1"/>
        </w:numPr>
        <w:jc w:val="both"/>
        <w:outlineLvl w:val="1"/>
        <w:rPr>
          <w:rFonts w:ascii="Calibri" w:hAnsi="Calibri" w:cs="Arial"/>
          <w:b/>
          <w:bCs/>
          <w:iCs/>
        </w:rPr>
      </w:pPr>
      <w:r w:rsidRPr="00E24C96">
        <w:rPr>
          <w:rFonts w:ascii="Calibri" w:hAnsi="Calibri" w:cs="Arial"/>
          <w:b/>
          <w:bCs/>
          <w:iCs/>
        </w:rPr>
        <w:t>Před</w:t>
      </w:r>
      <w:r>
        <w:rPr>
          <w:rFonts w:ascii="Calibri" w:hAnsi="Calibri" w:cs="Arial"/>
          <w:b/>
          <w:bCs/>
          <w:iCs/>
        </w:rPr>
        <w:t>pokládaná hodnota veřejné zakázky</w:t>
      </w:r>
    </w:p>
    <w:p w:rsidR="00270BCA" w:rsidRPr="00270BCA" w:rsidRDefault="00270BCA" w:rsidP="00756459">
      <w:pPr>
        <w:jc w:val="both"/>
        <w:outlineLvl w:val="1"/>
        <w:rPr>
          <w:rFonts w:ascii="Calibri" w:hAnsi="Calibri" w:cs="Arial"/>
          <w:bCs/>
          <w:iCs/>
        </w:rPr>
      </w:pPr>
      <w:r w:rsidRPr="00270BCA">
        <w:rPr>
          <w:rFonts w:ascii="Calibri" w:hAnsi="Calibri" w:cs="Arial"/>
          <w:bCs/>
          <w:iCs/>
        </w:rPr>
        <w:t xml:space="preserve">Předpokládaná hodnota veřejné zakázky činí </w:t>
      </w:r>
      <w:r w:rsidR="00CF532B" w:rsidRPr="00794186">
        <w:rPr>
          <w:rFonts w:ascii="Calibri" w:hAnsi="Calibri" w:cs="Arial"/>
          <w:b/>
          <w:bCs/>
          <w:iCs/>
        </w:rPr>
        <w:t>1 </w:t>
      </w:r>
      <w:r w:rsidR="00A8667B" w:rsidRPr="00794186">
        <w:rPr>
          <w:rFonts w:ascii="Calibri" w:hAnsi="Calibri" w:cs="Arial"/>
          <w:b/>
          <w:bCs/>
          <w:iCs/>
        </w:rPr>
        <w:t>3</w:t>
      </w:r>
      <w:r w:rsidR="00CF532B" w:rsidRPr="00794186">
        <w:rPr>
          <w:rFonts w:ascii="Calibri" w:hAnsi="Calibri" w:cs="Arial"/>
          <w:b/>
          <w:bCs/>
          <w:iCs/>
        </w:rPr>
        <w:t>00 000</w:t>
      </w:r>
      <w:r w:rsidRPr="00794186">
        <w:rPr>
          <w:rFonts w:ascii="Calibri" w:hAnsi="Calibri" w:cs="Arial"/>
          <w:b/>
          <w:bCs/>
          <w:iCs/>
        </w:rPr>
        <w:t xml:space="preserve"> Kč</w:t>
      </w:r>
      <w:r>
        <w:rPr>
          <w:rFonts w:ascii="Calibri" w:hAnsi="Calibri" w:cs="Arial"/>
          <w:bCs/>
          <w:iCs/>
        </w:rPr>
        <w:t xml:space="preserve"> bez DPH.</w:t>
      </w:r>
    </w:p>
    <w:p w:rsidR="00270BCA" w:rsidRPr="00403718" w:rsidRDefault="00270BCA" w:rsidP="00756459">
      <w:pPr>
        <w:pStyle w:val="Zkladntext"/>
        <w:spacing w:before="120"/>
        <w:jc w:val="both"/>
        <w:rPr>
          <w:rFonts w:ascii="Calibri" w:hAnsi="Calibri" w:cs="Arial"/>
          <w:iCs/>
          <w:szCs w:val="24"/>
          <w:lang w:val="cs-CZ"/>
        </w:rPr>
      </w:pPr>
    </w:p>
    <w:p w:rsidR="00F96A7A" w:rsidRPr="00E24C96" w:rsidRDefault="00F96A7A" w:rsidP="00756459">
      <w:pPr>
        <w:pStyle w:val="Odstavecseseznamem"/>
        <w:numPr>
          <w:ilvl w:val="1"/>
          <w:numId w:val="1"/>
        </w:numPr>
        <w:jc w:val="both"/>
        <w:outlineLvl w:val="1"/>
        <w:rPr>
          <w:rFonts w:ascii="Calibri" w:hAnsi="Calibri" w:cs="Arial"/>
          <w:b/>
          <w:bCs/>
          <w:iCs/>
        </w:rPr>
      </w:pPr>
      <w:r w:rsidRPr="00E24C96">
        <w:rPr>
          <w:rFonts w:ascii="Calibri" w:hAnsi="Calibri" w:cs="Arial"/>
          <w:b/>
          <w:bCs/>
          <w:iCs/>
        </w:rPr>
        <w:t>Předmět plnění</w:t>
      </w:r>
      <w:bookmarkEnd w:id="2"/>
    </w:p>
    <w:p w:rsidR="00F96A7A" w:rsidRPr="00E24C96" w:rsidRDefault="00F96A7A" w:rsidP="00756459">
      <w:pPr>
        <w:spacing w:before="120"/>
        <w:jc w:val="both"/>
        <w:rPr>
          <w:rFonts w:ascii="Calibri" w:hAnsi="Calibri" w:cs="Calibri"/>
        </w:rPr>
      </w:pPr>
      <w:r w:rsidRPr="00E24C96">
        <w:rPr>
          <w:rFonts w:ascii="Calibri" w:hAnsi="Calibri"/>
        </w:rPr>
        <w:t xml:space="preserve">Předmětem plnění této veřejné zakázky je dodávka </w:t>
      </w:r>
      <w:r w:rsidR="003303AD">
        <w:rPr>
          <w:rFonts w:ascii="Calibri" w:hAnsi="Calibri"/>
        </w:rPr>
        <w:t>traktoru</w:t>
      </w:r>
      <w:r w:rsidR="00C402F3">
        <w:rPr>
          <w:rFonts w:ascii="Calibri" w:hAnsi="Calibri"/>
        </w:rPr>
        <w:t xml:space="preserve"> s pohonem všech kol a příslušenství dle</w:t>
      </w:r>
      <w:r w:rsidRPr="00E24C96">
        <w:rPr>
          <w:rFonts w:ascii="Calibri" w:hAnsi="Calibri" w:cs="Calibri"/>
        </w:rPr>
        <w:t xml:space="preserve"> Technické specifikace, která je přílohou č. 4 této zadávací dokumentace.</w:t>
      </w:r>
    </w:p>
    <w:p w:rsidR="00F96A7A" w:rsidRPr="00E24C96" w:rsidRDefault="00F96A7A" w:rsidP="00756459">
      <w:pPr>
        <w:spacing w:before="100"/>
        <w:jc w:val="both"/>
        <w:rPr>
          <w:rFonts w:ascii="Calibri" w:hAnsi="Calibri" w:cs="Calibri"/>
        </w:rPr>
      </w:pPr>
      <w:r w:rsidRPr="00E24C96">
        <w:rPr>
          <w:rFonts w:ascii="Calibri" w:hAnsi="Calibri" w:cs="Calibri"/>
        </w:rPr>
        <w:t>Součástí plnění je rovněž doprava a zaškolení obsluhy stroje.</w:t>
      </w:r>
    </w:p>
    <w:p w:rsidR="00F96A7A" w:rsidRPr="00E00BC2" w:rsidRDefault="00F96A7A" w:rsidP="00756459">
      <w:pPr>
        <w:jc w:val="both"/>
        <w:rPr>
          <w:rFonts w:ascii="Calibri" w:hAnsi="Calibri"/>
          <w:szCs w:val="32"/>
          <w:highlight w:val="yellow"/>
        </w:rPr>
      </w:pPr>
    </w:p>
    <w:p w:rsidR="00F96A7A" w:rsidRPr="00E00BC2" w:rsidRDefault="00F96A7A" w:rsidP="00756459">
      <w:pPr>
        <w:jc w:val="both"/>
        <w:rPr>
          <w:rFonts w:ascii="Calibri" w:hAnsi="Calibri"/>
          <w:szCs w:val="32"/>
          <w:highlight w:val="yellow"/>
        </w:rPr>
      </w:pPr>
    </w:p>
    <w:p w:rsidR="00F96A7A" w:rsidRPr="00E00BC2" w:rsidRDefault="00F96A7A" w:rsidP="00756459">
      <w:pPr>
        <w:pStyle w:val="Odstavecseseznamem"/>
        <w:numPr>
          <w:ilvl w:val="1"/>
          <w:numId w:val="1"/>
        </w:numPr>
        <w:jc w:val="both"/>
        <w:outlineLvl w:val="1"/>
        <w:rPr>
          <w:rFonts w:ascii="Calibri" w:hAnsi="Calibri" w:cs="Arial"/>
          <w:b/>
          <w:bCs/>
          <w:iCs/>
          <w:szCs w:val="28"/>
        </w:rPr>
      </w:pPr>
      <w:bookmarkStart w:id="3" w:name="_Toc418681719"/>
      <w:r w:rsidRPr="00E00BC2">
        <w:rPr>
          <w:rFonts w:ascii="Calibri" w:hAnsi="Calibri" w:cs="Arial"/>
          <w:b/>
          <w:bCs/>
          <w:iCs/>
          <w:szCs w:val="28"/>
        </w:rPr>
        <w:t>Místo plnění veřejné zakázky</w:t>
      </w:r>
      <w:bookmarkEnd w:id="3"/>
    </w:p>
    <w:p w:rsidR="00F96A7A" w:rsidRPr="00E24C96" w:rsidRDefault="00F96A7A" w:rsidP="00756459">
      <w:pPr>
        <w:spacing w:before="120"/>
        <w:jc w:val="both"/>
        <w:rPr>
          <w:rFonts w:ascii="Calibri" w:hAnsi="Calibri" w:cs="Calibri"/>
        </w:rPr>
      </w:pPr>
      <w:bookmarkStart w:id="4" w:name="_Toc377998001"/>
      <w:bookmarkStart w:id="5" w:name="_Toc378000274"/>
      <w:bookmarkStart w:id="6" w:name="OLE_LINK1"/>
      <w:bookmarkStart w:id="7" w:name="OLE_LINK2"/>
      <w:bookmarkStart w:id="8" w:name="_Toc378337053"/>
      <w:bookmarkStart w:id="9" w:name="_Toc379274599"/>
      <w:bookmarkStart w:id="10" w:name="_Toc379787516"/>
      <w:bookmarkStart w:id="11" w:name="_Toc379809167"/>
      <w:bookmarkStart w:id="12" w:name="_Toc379809233"/>
      <w:r w:rsidRPr="00E24C96">
        <w:rPr>
          <w:rFonts w:ascii="Calibri" w:hAnsi="Calibri" w:cs="Calibri"/>
        </w:rPr>
        <w:t xml:space="preserve">Místo plnění zakázky: Město Tišnov, Jihomoravský kraj, Česká republika. </w:t>
      </w:r>
    </w:p>
    <w:p w:rsidR="00F96A7A" w:rsidRPr="00E24C96" w:rsidRDefault="00F96A7A" w:rsidP="00756459">
      <w:pPr>
        <w:jc w:val="both"/>
        <w:rPr>
          <w:rFonts w:ascii="Calibri" w:hAnsi="Calibri" w:cs="Calibri"/>
        </w:rPr>
      </w:pPr>
      <w:r w:rsidRPr="00E24C96">
        <w:rPr>
          <w:rFonts w:ascii="Calibri" w:hAnsi="Calibri" w:cs="Calibri"/>
        </w:rPr>
        <w:t>Předmět plnění bude dodán na adresu: Sběrný dvůr města Tišnova, Wagnerova 1543, Tišnov.</w:t>
      </w:r>
    </w:p>
    <w:p w:rsidR="00F96A7A" w:rsidRPr="00E00BC2" w:rsidRDefault="00F96A7A" w:rsidP="00756459">
      <w:pPr>
        <w:jc w:val="both"/>
        <w:rPr>
          <w:rFonts w:ascii="Calibri" w:hAnsi="Calibri"/>
          <w:highlight w:val="yellow"/>
        </w:rPr>
      </w:pPr>
    </w:p>
    <w:p w:rsidR="00F96A7A" w:rsidRPr="00E00BC2" w:rsidRDefault="00F96A7A" w:rsidP="00756459">
      <w:pPr>
        <w:pStyle w:val="Nadpis1"/>
        <w:numPr>
          <w:ilvl w:val="0"/>
          <w:numId w:val="1"/>
        </w:numPr>
        <w:spacing w:before="300"/>
        <w:ind w:left="431" w:hanging="431"/>
        <w:jc w:val="both"/>
        <w:rPr>
          <w:rFonts w:ascii="Calibri" w:hAnsi="Calibri"/>
          <w:lang w:val="cs-CZ"/>
        </w:rPr>
      </w:pPr>
      <w:bookmarkStart w:id="13" w:name="_Toc418681718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r w:rsidRPr="00E00BC2">
        <w:rPr>
          <w:rFonts w:ascii="Calibri" w:hAnsi="Calibri"/>
          <w:lang w:val="cs-CZ"/>
        </w:rPr>
        <w:t xml:space="preserve">Doba (předpokládaný termín) realizace </w:t>
      </w:r>
      <w:bookmarkEnd w:id="13"/>
      <w:r w:rsidRPr="00E00BC2">
        <w:rPr>
          <w:rFonts w:ascii="Calibri" w:hAnsi="Calibri"/>
          <w:lang w:val="cs-CZ"/>
        </w:rPr>
        <w:t xml:space="preserve">veřejné zakázky </w:t>
      </w:r>
    </w:p>
    <w:p w:rsidR="00F96A7A" w:rsidRPr="00E00BC2" w:rsidRDefault="00F96A7A" w:rsidP="00756459">
      <w:pPr>
        <w:pStyle w:val="Odstavecseseznamem"/>
        <w:ind w:left="576"/>
        <w:jc w:val="both"/>
        <w:outlineLvl w:val="1"/>
        <w:rPr>
          <w:rFonts w:ascii="Calibri" w:hAnsi="Calibri" w:cs="Arial"/>
          <w:bCs/>
          <w:iCs/>
          <w:szCs w:val="28"/>
        </w:rPr>
      </w:pPr>
    </w:p>
    <w:p w:rsidR="00F96A7A" w:rsidRPr="00E345F6" w:rsidRDefault="00F96A7A" w:rsidP="00756459">
      <w:pPr>
        <w:pStyle w:val="Odstavecseseznamem"/>
        <w:ind w:left="0"/>
        <w:jc w:val="both"/>
        <w:outlineLvl w:val="1"/>
        <w:rPr>
          <w:rFonts w:ascii="Calibri" w:hAnsi="Calibri" w:cs="Arial"/>
          <w:bCs/>
          <w:iCs/>
          <w:szCs w:val="28"/>
        </w:rPr>
      </w:pPr>
      <w:r w:rsidRPr="00E00BC2">
        <w:rPr>
          <w:rFonts w:ascii="Calibri" w:hAnsi="Calibri" w:cs="Arial"/>
          <w:bCs/>
          <w:iCs/>
          <w:szCs w:val="28"/>
        </w:rPr>
        <w:t xml:space="preserve">Předpokládaný termín </w:t>
      </w:r>
      <w:r>
        <w:rPr>
          <w:rFonts w:ascii="Calibri" w:hAnsi="Calibri" w:cs="Arial"/>
          <w:bCs/>
          <w:iCs/>
          <w:szCs w:val="28"/>
        </w:rPr>
        <w:t xml:space="preserve">dodávky předmětu plnění nejpozději </w:t>
      </w:r>
      <w:r w:rsidRPr="001C5F4A">
        <w:rPr>
          <w:rFonts w:ascii="Calibri" w:hAnsi="Calibri" w:cs="Arial"/>
          <w:b/>
          <w:bCs/>
          <w:iCs/>
          <w:szCs w:val="28"/>
        </w:rPr>
        <w:t xml:space="preserve">do </w:t>
      </w:r>
      <w:r w:rsidR="00FA1CA0" w:rsidRPr="001C5F4A">
        <w:rPr>
          <w:rFonts w:ascii="Calibri" w:hAnsi="Calibri" w:cs="Arial"/>
          <w:b/>
          <w:bCs/>
          <w:iCs/>
          <w:szCs w:val="28"/>
        </w:rPr>
        <w:t>30</w:t>
      </w:r>
      <w:r w:rsidR="00F07859" w:rsidRPr="001C5F4A">
        <w:rPr>
          <w:rFonts w:ascii="Calibri" w:hAnsi="Calibri" w:cs="Arial"/>
          <w:b/>
          <w:bCs/>
          <w:iCs/>
          <w:szCs w:val="28"/>
        </w:rPr>
        <w:t xml:space="preserve">. </w:t>
      </w:r>
      <w:r w:rsidR="00085BFE" w:rsidRPr="001C5F4A">
        <w:rPr>
          <w:rFonts w:ascii="Calibri" w:hAnsi="Calibri" w:cs="Arial"/>
          <w:b/>
          <w:bCs/>
          <w:iCs/>
          <w:szCs w:val="28"/>
        </w:rPr>
        <w:t>10</w:t>
      </w:r>
      <w:r w:rsidR="003303AD" w:rsidRPr="001C5F4A">
        <w:rPr>
          <w:rFonts w:ascii="Calibri" w:hAnsi="Calibri" w:cs="Arial"/>
          <w:b/>
          <w:bCs/>
          <w:iCs/>
          <w:szCs w:val="28"/>
        </w:rPr>
        <w:t>.</w:t>
      </w:r>
      <w:r w:rsidR="00794186" w:rsidRPr="001C5F4A">
        <w:rPr>
          <w:rFonts w:ascii="Calibri" w:hAnsi="Calibri" w:cs="Arial"/>
          <w:b/>
          <w:bCs/>
          <w:iCs/>
          <w:szCs w:val="28"/>
        </w:rPr>
        <w:t xml:space="preserve"> </w:t>
      </w:r>
      <w:r w:rsidR="003303AD" w:rsidRPr="001C5F4A">
        <w:rPr>
          <w:rFonts w:ascii="Calibri" w:hAnsi="Calibri" w:cs="Arial"/>
          <w:b/>
          <w:bCs/>
          <w:iCs/>
          <w:szCs w:val="28"/>
        </w:rPr>
        <w:t>2020</w:t>
      </w:r>
    </w:p>
    <w:p w:rsidR="00F96A7A" w:rsidRPr="00E00BC2" w:rsidRDefault="00F96A7A" w:rsidP="00756459">
      <w:pPr>
        <w:pStyle w:val="Nadpis1"/>
        <w:numPr>
          <w:ilvl w:val="0"/>
          <w:numId w:val="1"/>
        </w:numPr>
        <w:spacing w:before="300"/>
        <w:jc w:val="both"/>
        <w:rPr>
          <w:rFonts w:ascii="Calibri" w:hAnsi="Calibri"/>
          <w:lang w:val="cs-CZ"/>
        </w:rPr>
      </w:pPr>
      <w:r w:rsidRPr="00E00BC2">
        <w:rPr>
          <w:rFonts w:ascii="Calibri" w:hAnsi="Calibri"/>
          <w:lang w:val="cs-CZ"/>
        </w:rPr>
        <w:t>Podmínky přístupu či poskytnutí zadávací dokumentace</w:t>
      </w:r>
    </w:p>
    <w:p w:rsidR="00F96A7A" w:rsidRDefault="00F96A7A" w:rsidP="00756459">
      <w:pPr>
        <w:jc w:val="both"/>
        <w:rPr>
          <w:rFonts w:ascii="Calibri" w:hAnsi="Calibri"/>
        </w:rPr>
      </w:pPr>
    </w:p>
    <w:p w:rsidR="00F96A7A" w:rsidRDefault="00F96A7A" w:rsidP="00756459">
      <w:pPr>
        <w:jc w:val="both"/>
        <w:rPr>
          <w:rFonts w:ascii="Calibri" w:hAnsi="Calibri"/>
        </w:rPr>
      </w:pPr>
      <w:r w:rsidRPr="00E00BC2">
        <w:rPr>
          <w:rFonts w:ascii="Calibri" w:hAnsi="Calibri"/>
        </w:rPr>
        <w:t xml:space="preserve">Výzva k podání nabídek – zadávací dokumentace včetně příloh je po celou dobu lhůty pro podání nabídek zveřejněna na </w:t>
      </w:r>
      <w:r>
        <w:rPr>
          <w:rFonts w:ascii="Calibri" w:hAnsi="Calibri"/>
        </w:rPr>
        <w:t xml:space="preserve">profilu zadavatele </w:t>
      </w:r>
      <w:r w:rsidRPr="00E00BC2">
        <w:rPr>
          <w:rFonts w:ascii="Calibri" w:hAnsi="Calibri"/>
        </w:rPr>
        <w:t xml:space="preserve">(ke stažení zdarma): </w:t>
      </w:r>
    </w:p>
    <w:p w:rsidR="00F96A7A" w:rsidRPr="00E00BC2" w:rsidRDefault="00F96A7A" w:rsidP="00756459">
      <w:pPr>
        <w:jc w:val="both"/>
        <w:rPr>
          <w:rFonts w:ascii="Calibri" w:hAnsi="Calibri"/>
        </w:rPr>
      </w:pPr>
    </w:p>
    <w:p w:rsidR="00F96A7A" w:rsidRDefault="00662AAF" w:rsidP="00756459">
      <w:pPr>
        <w:jc w:val="center"/>
        <w:rPr>
          <w:rFonts w:ascii="Calibri" w:hAnsi="Calibri"/>
          <w:b/>
        </w:rPr>
      </w:pPr>
      <w:hyperlink r:id="rId8" w:history="1">
        <w:r w:rsidR="00794186" w:rsidRPr="006B6491">
          <w:rPr>
            <w:rStyle w:val="Hypertextovodkaz"/>
            <w:rFonts w:ascii="Calibri" w:hAnsi="Calibri"/>
            <w:b/>
          </w:rPr>
          <w:t>https://zakazky.tisnov.cz/profile_display_2.html</w:t>
        </w:r>
      </w:hyperlink>
    </w:p>
    <w:p w:rsidR="00F96A7A" w:rsidRPr="00E00BC2" w:rsidRDefault="00F96A7A" w:rsidP="00756459">
      <w:pPr>
        <w:jc w:val="both"/>
        <w:rPr>
          <w:rFonts w:ascii="Calibri" w:hAnsi="Calibri"/>
        </w:rPr>
      </w:pPr>
    </w:p>
    <w:p w:rsidR="00F96A7A" w:rsidRPr="00E00BC2" w:rsidRDefault="00F96A7A" w:rsidP="00756459">
      <w:pPr>
        <w:jc w:val="both"/>
        <w:rPr>
          <w:rFonts w:ascii="Calibri" w:hAnsi="Calibri"/>
        </w:rPr>
      </w:pPr>
      <w:r w:rsidRPr="00E00BC2">
        <w:rPr>
          <w:rFonts w:ascii="Calibri" w:hAnsi="Calibri"/>
        </w:rPr>
        <w:t>Vzhledem k tomu, že zadávací dokumentace je ke stažení volně bez předchozího přihlášení, doporučujeme všem uchazečům pravidelnou kontrolu uvedených webových stránek, neboť zde budou zveřejňovány i případné dodatečné informace.</w:t>
      </w:r>
      <w:r>
        <w:rPr>
          <w:rFonts w:ascii="Calibri" w:hAnsi="Calibri"/>
        </w:rPr>
        <w:t xml:space="preserve"> Současně zde bude zveřejněno i Oznámení o výběru nejvhodnější nabídky.</w:t>
      </w:r>
    </w:p>
    <w:p w:rsidR="00F96A7A" w:rsidRPr="00E00BC2" w:rsidRDefault="00F96A7A" w:rsidP="00756459">
      <w:pPr>
        <w:jc w:val="both"/>
        <w:rPr>
          <w:rFonts w:ascii="Calibri" w:hAnsi="Calibri"/>
        </w:rPr>
      </w:pPr>
    </w:p>
    <w:p w:rsidR="00F96A7A" w:rsidRPr="00E00BC2" w:rsidRDefault="00F96A7A" w:rsidP="00756459">
      <w:pPr>
        <w:jc w:val="both"/>
        <w:rPr>
          <w:rFonts w:ascii="Calibri" w:hAnsi="Calibri"/>
        </w:rPr>
      </w:pPr>
      <w:r w:rsidRPr="00E00BC2">
        <w:rPr>
          <w:rFonts w:ascii="Calibri" w:hAnsi="Calibri"/>
        </w:rPr>
        <w:t xml:space="preserve">Uchazeč je oprávněn požadovat po zadavateli </w:t>
      </w:r>
      <w:r w:rsidRPr="00E00BC2">
        <w:rPr>
          <w:rFonts w:ascii="Calibri" w:hAnsi="Calibri"/>
          <w:b/>
        </w:rPr>
        <w:t>dodatečné informace</w:t>
      </w:r>
      <w:r w:rsidRPr="00E00BC2">
        <w:rPr>
          <w:rFonts w:ascii="Calibri" w:hAnsi="Calibri"/>
        </w:rPr>
        <w:t xml:space="preserve"> k zadávací dokumentaci. Písemná žádost musí být doručena nejpozději </w:t>
      </w:r>
      <w:r>
        <w:rPr>
          <w:rFonts w:ascii="Calibri" w:hAnsi="Calibri"/>
        </w:rPr>
        <w:t>čtyři pracovní dny</w:t>
      </w:r>
      <w:r w:rsidRPr="00E00BC2">
        <w:rPr>
          <w:rFonts w:ascii="Calibri" w:hAnsi="Calibri"/>
        </w:rPr>
        <w:t xml:space="preserve"> před uplynutím lhůty pro podání nabídek. Zadavatel tyto dotazy zodpoví písemně e-mailem do </w:t>
      </w:r>
      <w:r>
        <w:rPr>
          <w:rFonts w:ascii="Calibri" w:hAnsi="Calibri"/>
        </w:rPr>
        <w:t>dvou</w:t>
      </w:r>
      <w:r w:rsidRPr="00E00BC2">
        <w:rPr>
          <w:rFonts w:ascii="Calibri" w:hAnsi="Calibri"/>
        </w:rPr>
        <w:t xml:space="preserve"> pracovních dnů. Dodatečné informace včetně přesného znění žádosti budou poskytnuty všem uchazečům</w:t>
      </w:r>
      <w:r>
        <w:rPr>
          <w:rFonts w:ascii="Calibri" w:hAnsi="Calibri"/>
        </w:rPr>
        <w:t xml:space="preserve"> a </w:t>
      </w:r>
      <w:r w:rsidRPr="00E00BC2">
        <w:rPr>
          <w:rFonts w:ascii="Calibri" w:hAnsi="Calibri"/>
        </w:rPr>
        <w:t>zároveň budou uveřejněny na webu města. Zadavatel v rámci dodatečných informací neuvede název subjektu, který žádost o dodatečnou informaci podal.</w:t>
      </w:r>
    </w:p>
    <w:p w:rsidR="00F96A7A" w:rsidRPr="00E00BC2" w:rsidRDefault="00F96A7A" w:rsidP="00756459">
      <w:pPr>
        <w:jc w:val="both"/>
        <w:rPr>
          <w:rFonts w:ascii="Calibri" w:hAnsi="Calibri"/>
        </w:rPr>
      </w:pPr>
    </w:p>
    <w:p w:rsidR="00403718" w:rsidRDefault="00403718" w:rsidP="00756459">
      <w:pPr>
        <w:jc w:val="both"/>
      </w:pPr>
    </w:p>
    <w:p w:rsidR="00F96A7A" w:rsidRDefault="00F96A7A" w:rsidP="00756459">
      <w:pPr>
        <w:jc w:val="both"/>
      </w:pPr>
    </w:p>
    <w:p w:rsidR="00F468B5" w:rsidRDefault="00F468B5">
      <w:pPr>
        <w:spacing w:after="160" w:line="259" w:lineRule="auto"/>
        <w:rPr>
          <w:rFonts w:ascii="Calibri" w:hAnsi="Calibri"/>
          <w:b/>
          <w:kern w:val="32"/>
          <w:sz w:val="32"/>
          <w:szCs w:val="20"/>
        </w:rPr>
      </w:pPr>
      <w:r>
        <w:rPr>
          <w:rFonts w:ascii="Calibri" w:hAnsi="Calibri"/>
          <w:b/>
          <w:kern w:val="32"/>
          <w:sz w:val="32"/>
          <w:szCs w:val="20"/>
        </w:rPr>
        <w:br w:type="page"/>
      </w:r>
    </w:p>
    <w:p w:rsidR="00721219" w:rsidRPr="00E00BC2" w:rsidRDefault="00721219" w:rsidP="00756459">
      <w:pPr>
        <w:numPr>
          <w:ilvl w:val="0"/>
          <w:numId w:val="1"/>
        </w:numPr>
        <w:jc w:val="both"/>
        <w:rPr>
          <w:rFonts w:ascii="Calibri" w:hAnsi="Calibri"/>
          <w:b/>
          <w:kern w:val="32"/>
          <w:sz w:val="32"/>
          <w:szCs w:val="20"/>
        </w:rPr>
      </w:pPr>
      <w:r w:rsidRPr="00E00BC2">
        <w:rPr>
          <w:rFonts w:ascii="Calibri" w:hAnsi="Calibri"/>
          <w:b/>
          <w:kern w:val="32"/>
          <w:sz w:val="32"/>
          <w:szCs w:val="20"/>
        </w:rPr>
        <w:lastRenderedPageBreak/>
        <w:t>Lhůta a místo pro podání nabídek</w:t>
      </w:r>
    </w:p>
    <w:p w:rsidR="00721219" w:rsidRPr="00E00BC2" w:rsidRDefault="00721219" w:rsidP="00756459">
      <w:pPr>
        <w:pStyle w:val="Nadpis1"/>
        <w:spacing w:before="300"/>
        <w:jc w:val="both"/>
        <w:rPr>
          <w:rFonts w:ascii="Calibri" w:hAnsi="Calibri"/>
          <w:b w:val="0"/>
          <w:kern w:val="0"/>
          <w:sz w:val="24"/>
          <w:szCs w:val="24"/>
          <w:lang w:val="cs-CZ"/>
        </w:rPr>
      </w:pPr>
      <w:r w:rsidRPr="00E00BC2">
        <w:rPr>
          <w:rFonts w:ascii="Calibri" w:hAnsi="Calibri"/>
          <w:b w:val="0"/>
          <w:kern w:val="0"/>
          <w:sz w:val="24"/>
          <w:szCs w:val="24"/>
          <w:lang w:val="cs-CZ"/>
        </w:rPr>
        <w:t xml:space="preserve">Lhůta pro podání nabídek končí: </w:t>
      </w:r>
      <w:r w:rsidR="006F18FE" w:rsidRPr="006F18FE">
        <w:rPr>
          <w:rFonts w:ascii="Calibri" w:hAnsi="Calibri"/>
          <w:kern w:val="0"/>
          <w:sz w:val="24"/>
          <w:szCs w:val="24"/>
          <w:lang w:val="cs-CZ"/>
        </w:rPr>
        <w:t>29. 9</w:t>
      </w:r>
      <w:r w:rsidR="00CB5C32" w:rsidRPr="006F18FE">
        <w:rPr>
          <w:rFonts w:ascii="Calibri" w:hAnsi="Calibri"/>
          <w:kern w:val="0"/>
          <w:sz w:val="24"/>
          <w:szCs w:val="24"/>
          <w:lang w:val="cs-CZ"/>
        </w:rPr>
        <w:t>.</w:t>
      </w:r>
      <w:r w:rsidR="00794186" w:rsidRPr="006F18FE">
        <w:rPr>
          <w:rFonts w:ascii="Calibri" w:hAnsi="Calibri"/>
          <w:kern w:val="0"/>
          <w:sz w:val="24"/>
          <w:szCs w:val="24"/>
          <w:lang w:val="cs-CZ"/>
        </w:rPr>
        <w:t xml:space="preserve"> </w:t>
      </w:r>
      <w:r w:rsidR="00CB5C32" w:rsidRPr="006F18FE">
        <w:rPr>
          <w:rFonts w:ascii="Calibri" w:hAnsi="Calibri"/>
          <w:kern w:val="0"/>
          <w:sz w:val="24"/>
          <w:szCs w:val="24"/>
          <w:lang w:val="cs-CZ"/>
        </w:rPr>
        <w:t>2020 v</w:t>
      </w:r>
      <w:r w:rsidR="009B6688" w:rsidRPr="006F18FE">
        <w:rPr>
          <w:rFonts w:ascii="Calibri" w:hAnsi="Calibri"/>
          <w:kern w:val="0"/>
          <w:sz w:val="24"/>
          <w:szCs w:val="24"/>
          <w:lang w:val="cs-CZ"/>
        </w:rPr>
        <w:t> </w:t>
      </w:r>
      <w:r w:rsidR="006F18FE" w:rsidRPr="006F18FE">
        <w:rPr>
          <w:rFonts w:ascii="Calibri" w:hAnsi="Calibri"/>
          <w:kern w:val="0"/>
          <w:sz w:val="24"/>
          <w:szCs w:val="24"/>
          <w:lang w:val="cs-CZ"/>
        </w:rPr>
        <w:t>9</w:t>
      </w:r>
      <w:r w:rsidRPr="006F18FE">
        <w:rPr>
          <w:rFonts w:ascii="Calibri" w:hAnsi="Calibri"/>
          <w:kern w:val="0"/>
          <w:sz w:val="24"/>
          <w:szCs w:val="24"/>
          <w:lang w:val="cs-CZ"/>
        </w:rPr>
        <w:t>:00 hod.</w:t>
      </w:r>
    </w:p>
    <w:p w:rsidR="00721219" w:rsidRPr="00E00BC2" w:rsidRDefault="00721219" w:rsidP="00756459">
      <w:pPr>
        <w:jc w:val="both"/>
        <w:rPr>
          <w:rFonts w:ascii="Calibri" w:hAnsi="Calibri"/>
        </w:rPr>
      </w:pPr>
    </w:p>
    <w:p w:rsidR="00721219" w:rsidRPr="00E00BC2" w:rsidRDefault="00721219" w:rsidP="00756459">
      <w:pPr>
        <w:autoSpaceDE w:val="0"/>
        <w:autoSpaceDN w:val="0"/>
        <w:adjustRightInd w:val="0"/>
        <w:jc w:val="both"/>
        <w:rPr>
          <w:rFonts w:ascii="Calibri" w:hAnsi="Calibri"/>
          <w:b/>
        </w:rPr>
      </w:pPr>
      <w:r w:rsidRPr="00E00BC2">
        <w:rPr>
          <w:rFonts w:ascii="Calibri" w:hAnsi="Calibri"/>
          <w:b/>
        </w:rPr>
        <w:t>Místo pro podání nabídek:</w:t>
      </w:r>
    </w:p>
    <w:p w:rsidR="00721219" w:rsidRPr="00E00BC2" w:rsidRDefault="00721219" w:rsidP="00756459">
      <w:pPr>
        <w:autoSpaceDE w:val="0"/>
        <w:autoSpaceDN w:val="0"/>
        <w:adjustRightInd w:val="0"/>
        <w:jc w:val="both"/>
        <w:rPr>
          <w:rFonts w:ascii="Calibri" w:hAnsi="Calibri"/>
        </w:rPr>
      </w:pPr>
      <w:r w:rsidRPr="00E00BC2">
        <w:rPr>
          <w:rFonts w:ascii="Calibri" w:hAnsi="Calibri"/>
        </w:rPr>
        <w:t>Nabídku je možno doručit poštou na adresu zadavatele nebo doručit osobně na podatelnu Městského úřadu v Tišnově, nám. Míru 346 (pondělí, středa od 7,00 do 17,00 hod., úterý, čtvrtek od 7:00 do 15:00 hod, pátek od 7:00 do 14:00 hod.).</w:t>
      </w:r>
    </w:p>
    <w:p w:rsidR="00721219" w:rsidRPr="00E00BC2" w:rsidRDefault="00721219" w:rsidP="00756459">
      <w:pPr>
        <w:jc w:val="both"/>
        <w:rPr>
          <w:rFonts w:ascii="Calibri" w:hAnsi="Calibri"/>
        </w:rPr>
      </w:pPr>
    </w:p>
    <w:p w:rsidR="00721219" w:rsidRPr="00E00BC2" w:rsidRDefault="00721219" w:rsidP="00756459">
      <w:pPr>
        <w:jc w:val="both"/>
        <w:rPr>
          <w:rFonts w:ascii="Calibri" w:hAnsi="Calibri"/>
        </w:rPr>
      </w:pPr>
      <w:r w:rsidRPr="00E00BC2">
        <w:rPr>
          <w:rFonts w:ascii="Calibri" w:hAnsi="Calibri"/>
        </w:rPr>
        <w:t xml:space="preserve">Nabídky budou podány písemně v uzavřené obálce označené textem </w:t>
      </w:r>
      <w:r w:rsidRPr="00E1493A">
        <w:rPr>
          <w:rFonts w:ascii="Calibri" w:hAnsi="Calibri"/>
        </w:rPr>
        <w:t>„</w:t>
      </w:r>
      <w:r w:rsidRPr="00E42B11">
        <w:rPr>
          <w:rFonts w:ascii="Calibri" w:hAnsi="Calibri"/>
          <w:b/>
        </w:rPr>
        <w:t xml:space="preserve">Nákup komunální techniky pro město Tišnov </w:t>
      </w:r>
      <w:r>
        <w:rPr>
          <w:rFonts w:ascii="Calibri" w:hAnsi="Calibri"/>
          <w:b/>
        </w:rPr>
        <w:t>–</w:t>
      </w:r>
      <w:r w:rsidRPr="00E42B11">
        <w:rPr>
          <w:rFonts w:ascii="Calibri" w:hAnsi="Calibri"/>
          <w:b/>
        </w:rPr>
        <w:t xml:space="preserve"> </w:t>
      </w:r>
      <w:r w:rsidR="003303AD">
        <w:rPr>
          <w:rFonts w:ascii="Calibri" w:hAnsi="Calibri"/>
          <w:b/>
        </w:rPr>
        <w:t>traktor</w:t>
      </w:r>
      <w:r w:rsidRPr="00E42B11">
        <w:rPr>
          <w:rFonts w:ascii="Calibri" w:hAnsi="Calibri"/>
          <w:b/>
        </w:rPr>
        <w:t xml:space="preserve"> </w:t>
      </w:r>
      <w:r w:rsidRPr="00E00BC2">
        <w:rPr>
          <w:rFonts w:ascii="Calibri" w:hAnsi="Calibri"/>
          <w:b/>
        </w:rPr>
        <w:t>– NEOTEVÍRAT</w:t>
      </w:r>
      <w:r w:rsidRPr="00E00BC2">
        <w:rPr>
          <w:rFonts w:ascii="Calibri" w:hAnsi="Calibri"/>
        </w:rPr>
        <w:t>“ a adresou uchazeče.</w:t>
      </w:r>
    </w:p>
    <w:p w:rsidR="00721219" w:rsidRPr="00E00BC2" w:rsidRDefault="00721219" w:rsidP="00756459">
      <w:pPr>
        <w:jc w:val="both"/>
        <w:rPr>
          <w:rFonts w:ascii="Calibri" w:hAnsi="Calibri"/>
        </w:rPr>
      </w:pPr>
    </w:p>
    <w:p w:rsidR="00721219" w:rsidRPr="00E00BC2" w:rsidRDefault="00721219" w:rsidP="00756459">
      <w:pPr>
        <w:jc w:val="both"/>
        <w:rPr>
          <w:rFonts w:ascii="Calibri" w:hAnsi="Calibri"/>
        </w:rPr>
      </w:pPr>
      <w:r w:rsidRPr="00E00BC2">
        <w:rPr>
          <w:rFonts w:ascii="Calibri" w:hAnsi="Calibri"/>
        </w:rPr>
        <w:t>Na nabídku podanou po uplynutí lhůty pro podání nabídek se pohlíží, jako by nebyla podána.</w:t>
      </w:r>
    </w:p>
    <w:p w:rsidR="00721219" w:rsidRPr="00E00BC2" w:rsidRDefault="00721219" w:rsidP="00756459">
      <w:pPr>
        <w:jc w:val="both"/>
        <w:rPr>
          <w:rFonts w:ascii="Calibri" w:hAnsi="Calibri"/>
        </w:rPr>
      </w:pPr>
    </w:p>
    <w:p w:rsidR="00721219" w:rsidRPr="00E00BC2" w:rsidRDefault="00721219" w:rsidP="00756459">
      <w:pPr>
        <w:jc w:val="both"/>
        <w:rPr>
          <w:rFonts w:ascii="Calibri" w:hAnsi="Calibri"/>
        </w:rPr>
      </w:pPr>
      <w:r w:rsidRPr="00E00BC2">
        <w:rPr>
          <w:rFonts w:ascii="Calibri" w:hAnsi="Calibri"/>
        </w:rPr>
        <w:t>Otevírání obálek bude zahájeno ihned po skončení termínu pro doručení nabídek</w:t>
      </w:r>
      <w:r>
        <w:rPr>
          <w:rFonts w:ascii="Calibri" w:hAnsi="Calibri"/>
        </w:rPr>
        <w:t>,</w:t>
      </w:r>
      <w:r w:rsidRPr="00E00BC2">
        <w:rPr>
          <w:rFonts w:ascii="Calibri" w:hAnsi="Calibri"/>
        </w:rPr>
        <w:t xml:space="preserve"> resp. po uplynutí lhůty pro podání nabídek</w:t>
      </w:r>
      <w:r>
        <w:rPr>
          <w:rFonts w:ascii="Calibri" w:hAnsi="Calibri"/>
        </w:rPr>
        <w:t>,</w:t>
      </w:r>
      <w:r w:rsidRPr="00E00BC2">
        <w:rPr>
          <w:rFonts w:ascii="Calibri" w:hAnsi="Calibri"/>
        </w:rPr>
        <w:t xml:space="preserve"> tj. dne</w:t>
      </w:r>
      <w:r w:rsidR="006F18FE">
        <w:rPr>
          <w:rFonts w:ascii="Calibri" w:hAnsi="Calibri"/>
        </w:rPr>
        <w:t xml:space="preserve"> </w:t>
      </w:r>
      <w:r w:rsidR="006F18FE" w:rsidRPr="006F18FE">
        <w:rPr>
          <w:rFonts w:ascii="Calibri" w:hAnsi="Calibri"/>
          <w:b/>
        </w:rPr>
        <w:t>29. 9.</w:t>
      </w:r>
      <w:r w:rsidR="006F18FE" w:rsidRPr="006F18FE">
        <w:rPr>
          <w:rFonts w:ascii="Calibri" w:hAnsi="Calibri"/>
        </w:rPr>
        <w:t xml:space="preserve"> </w:t>
      </w:r>
      <w:r w:rsidR="0071191A" w:rsidRPr="006F18FE">
        <w:rPr>
          <w:rFonts w:ascii="Calibri" w:hAnsi="Calibri"/>
          <w:b/>
        </w:rPr>
        <w:t>2020</w:t>
      </w:r>
      <w:r w:rsidRPr="006F18FE">
        <w:rPr>
          <w:rFonts w:ascii="Calibri" w:hAnsi="Calibri"/>
          <w:b/>
        </w:rPr>
        <w:t xml:space="preserve"> v </w:t>
      </w:r>
      <w:r w:rsidR="006F18FE" w:rsidRPr="006F18FE">
        <w:rPr>
          <w:rFonts w:ascii="Calibri" w:hAnsi="Calibri"/>
          <w:b/>
        </w:rPr>
        <w:t>9:10</w:t>
      </w:r>
      <w:r w:rsidRPr="006F18FE">
        <w:rPr>
          <w:rFonts w:ascii="Calibri" w:hAnsi="Calibri"/>
        </w:rPr>
        <w:t xml:space="preserve"> hod.,</w:t>
      </w:r>
      <w:r w:rsidRPr="00E00BC2">
        <w:rPr>
          <w:rFonts w:ascii="Calibri" w:hAnsi="Calibri"/>
        </w:rPr>
        <w:t xml:space="preserve"> ve velké zasedací místnosti Městského úřadu v Tišnově, nám. Míru 111. Otevírání obálek jsou oprávněni se účastnit všichni uchazeči (jedna osoba za uchazeče, která se prokáže plnou mocí či pověřením, nejde-li o statutární orgán či jeho člena), kteří podali nabídku ve lhůtě pro podání nabídek.</w:t>
      </w:r>
    </w:p>
    <w:p w:rsidR="00721219" w:rsidRPr="00E00BC2" w:rsidRDefault="00721219" w:rsidP="00756459">
      <w:pPr>
        <w:jc w:val="both"/>
        <w:rPr>
          <w:rFonts w:ascii="Calibri" w:hAnsi="Calibri"/>
        </w:rPr>
      </w:pPr>
    </w:p>
    <w:p w:rsidR="00721219" w:rsidRDefault="00721219" w:rsidP="00756459">
      <w:pPr>
        <w:jc w:val="both"/>
        <w:rPr>
          <w:rFonts w:ascii="Calibri" w:hAnsi="Calibri"/>
        </w:rPr>
      </w:pPr>
      <w:r w:rsidRPr="00E00BC2">
        <w:rPr>
          <w:rFonts w:ascii="Calibri" w:hAnsi="Calibri"/>
        </w:rPr>
        <w:t xml:space="preserve">Zadávací lhůta (lhůta, po kterou jsou uchazeči svou nabídkou vázáni) je stanovena na </w:t>
      </w:r>
      <w:r>
        <w:rPr>
          <w:rFonts w:ascii="Calibri" w:hAnsi="Calibri"/>
          <w:b/>
        </w:rPr>
        <w:t>90</w:t>
      </w:r>
      <w:r w:rsidRPr="007E6387">
        <w:rPr>
          <w:rFonts w:ascii="Calibri" w:hAnsi="Calibri"/>
          <w:b/>
        </w:rPr>
        <w:t xml:space="preserve"> dní</w:t>
      </w:r>
      <w:r>
        <w:rPr>
          <w:rFonts w:ascii="Calibri" w:hAnsi="Calibri"/>
        </w:rPr>
        <w:t xml:space="preserve"> a </w:t>
      </w:r>
      <w:r w:rsidRPr="00E00BC2">
        <w:rPr>
          <w:rFonts w:ascii="Calibri" w:hAnsi="Calibri"/>
        </w:rPr>
        <w:t>začíná běžet okamžikem skončení lhůty pro podání nabídek.</w:t>
      </w:r>
    </w:p>
    <w:p w:rsidR="00662AAF" w:rsidRDefault="00662AAF" w:rsidP="00756459">
      <w:pPr>
        <w:jc w:val="both"/>
        <w:rPr>
          <w:rFonts w:ascii="Calibri" w:hAnsi="Calibri"/>
        </w:rPr>
      </w:pPr>
    </w:p>
    <w:p w:rsidR="00662AAF" w:rsidRDefault="00662AAF" w:rsidP="00662AAF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Zadavatel požaduje, aby účastník zadávacího řízení poskytl ve lhůtě pro podání nabídek jistotu ve výši </w:t>
      </w:r>
      <w:r>
        <w:rPr>
          <w:rFonts w:asciiTheme="minorHAnsi" w:hAnsiTheme="minorHAnsi"/>
          <w:b/>
        </w:rPr>
        <w:t>65</w:t>
      </w:r>
      <w:r w:rsidRPr="00FF3903">
        <w:rPr>
          <w:rFonts w:asciiTheme="minorHAnsi" w:hAnsiTheme="minorHAnsi"/>
          <w:b/>
        </w:rPr>
        <w:t> 000 Kč</w:t>
      </w:r>
      <w:r>
        <w:rPr>
          <w:rFonts w:asciiTheme="minorHAnsi" w:hAnsiTheme="minorHAnsi"/>
        </w:rPr>
        <w:t xml:space="preserve"> některou z následujících forem:</w:t>
      </w:r>
    </w:p>
    <w:p w:rsidR="00662AAF" w:rsidRDefault="00662AAF" w:rsidP="00662AAF">
      <w:pPr>
        <w:jc w:val="both"/>
        <w:rPr>
          <w:rFonts w:asciiTheme="minorHAnsi" w:hAnsiTheme="minorHAnsi"/>
        </w:rPr>
      </w:pPr>
    </w:p>
    <w:p w:rsidR="00662AAF" w:rsidRPr="000E6C6E" w:rsidRDefault="00662AAF" w:rsidP="00662AAF">
      <w:pPr>
        <w:jc w:val="both"/>
        <w:rPr>
          <w:rFonts w:asciiTheme="minorHAnsi" w:hAnsiTheme="minorHAnsi"/>
        </w:rPr>
      </w:pPr>
      <w:r w:rsidRPr="000E6C6E">
        <w:rPr>
          <w:rFonts w:asciiTheme="minorHAnsi" w:hAnsiTheme="minorHAnsi"/>
        </w:rPr>
        <w:t>a) složením peněžité částky na účet zadavatele:</w:t>
      </w:r>
    </w:p>
    <w:p w:rsidR="00662AAF" w:rsidRPr="000E6C6E" w:rsidRDefault="00662AAF" w:rsidP="00662AAF">
      <w:pPr>
        <w:jc w:val="both"/>
        <w:rPr>
          <w:rFonts w:asciiTheme="minorHAnsi" w:hAnsiTheme="minorHAnsi"/>
        </w:rPr>
      </w:pPr>
      <w:r w:rsidRPr="000E6C6E">
        <w:rPr>
          <w:rFonts w:asciiTheme="minorHAnsi" w:hAnsiTheme="minorHAnsi"/>
        </w:rPr>
        <w:t>číslo účtu: 6015-1425641/0100, banka: Komerční banka, a. s., var. symbol: IČO účastníka a do</w:t>
      </w:r>
      <w:r>
        <w:rPr>
          <w:rFonts w:asciiTheme="minorHAnsi" w:hAnsiTheme="minorHAnsi"/>
        </w:rPr>
        <w:t xml:space="preserve"> </w:t>
      </w:r>
      <w:r w:rsidRPr="000E6C6E">
        <w:rPr>
          <w:rFonts w:asciiTheme="minorHAnsi" w:hAnsiTheme="minorHAnsi"/>
        </w:rPr>
        <w:t>účelu platby dodavatel uvede „</w:t>
      </w:r>
      <w:r w:rsidRPr="00BA7A4D">
        <w:rPr>
          <w:rFonts w:asciiTheme="minorHAnsi" w:hAnsiTheme="minorHAnsi"/>
        </w:rPr>
        <w:t>Nákup komun</w:t>
      </w:r>
      <w:r>
        <w:rPr>
          <w:rFonts w:asciiTheme="minorHAnsi" w:hAnsiTheme="minorHAnsi"/>
        </w:rPr>
        <w:t>ální techniky pro město Tišnov</w:t>
      </w:r>
      <w:r w:rsidRPr="00BA7A4D">
        <w:rPr>
          <w:rFonts w:asciiTheme="minorHAnsi" w:hAnsiTheme="minorHAnsi"/>
        </w:rPr>
        <w:t xml:space="preserve"> traktor</w:t>
      </w:r>
      <w:r w:rsidRPr="000E6C6E">
        <w:rPr>
          <w:rFonts w:asciiTheme="minorHAnsi" w:hAnsiTheme="minorHAnsi"/>
        </w:rPr>
        <w:t>“ Jistota ve</w:t>
      </w:r>
      <w:r>
        <w:rPr>
          <w:rFonts w:asciiTheme="minorHAnsi" w:hAnsiTheme="minorHAnsi"/>
        </w:rPr>
        <w:t xml:space="preserve"> </w:t>
      </w:r>
      <w:r w:rsidRPr="000E6C6E">
        <w:rPr>
          <w:rFonts w:asciiTheme="minorHAnsi" w:hAnsiTheme="minorHAnsi"/>
        </w:rPr>
        <w:t>formě složení peněžní částky na účet zadavatele musí být připsána na účet zadavatele ve</w:t>
      </w:r>
      <w:r>
        <w:rPr>
          <w:rFonts w:asciiTheme="minorHAnsi" w:hAnsiTheme="minorHAnsi"/>
        </w:rPr>
        <w:t xml:space="preserve"> </w:t>
      </w:r>
      <w:r w:rsidRPr="000E6C6E">
        <w:rPr>
          <w:rFonts w:asciiTheme="minorHAnsi" w:hAnsiTheme="minorHAnsi"/>
        </w:rPr>
        <w:t>lhůtě pro podání nabídek. Peněžní částka bude vrácena na účet dodavatele po skončení</w:t>
      </w:r>
      <w:r>
        <w:rPr>
          <w:rFonts w:asciiTheme="minorHAnsi" w:hAnsiTheme="minorHAnsi"/>
        </w:rPr>
        <w:t xml:space="preserve"> </w:t>
      </w:r>
      <w:r w:rsidRPr="000E6C6E">
        <w:rPr>
          <w:rFonts w:asciiTheme="minorHAnsi" w:hAnsiTheme="minorHAnsi"/>
        </w:rPr>
        <w:t xml:space="preserve">zadávací lhůty dle výzvy (po podpisu </w:t>
      </w:r>
      <w:r>
        <w:rPr>
          <w:rFonts w:asciiTheme="minorHAnsi" w:hAnsiTheme="minorHAnsi"/>
        </w:rPr>
        <w:t xml:space="preserve">kupní </w:t>
      </w:r>
      <w:r w:rsidRPr="000E6C6E">
        <w:rPr>
          <w:rFonts w:asciiTheme="minorHAnsi" w:hAnsiTheme="minorHAnsi"/>
        </w:rPr>
        <w:t>smlouvy s vybraným uchazečem).</w:t>
      </w:r>
    </w:p>
    <w:p w:rsidR="00662AAF" w:rsidRPr="000E6C6E" w:rsidRDefault="00662AAF" w:rsidP="00662AAF">
      <w:pPr>
        <w:jc w:val="both"/>
        <w:rPr>
          <w:rFonts w:asciiTheme="minorHAnsi" w:hAnsiTheme="minorHAnsi"/>
        </w:rPr>
      </w:pPr>
    </w:p>
    <w:p w:rsidR="00662AAF" w:rsidRDefault="00662AAF" w:rsidP="00662AAF">
      <w:pPr>
        <w:jc w:val="both"/>
        <w:rPr>
          <w:rFonts w:asciiTheme="minorHAnsi" w:hAnsiTheme="minorHAnsi"/>
        </w:rPr>
      </w:pPr>
      <w:r w:rsidRPr="000E6C6E">
        <w:rPr>
          <w:rFonts w:asciiTheme="minorHAnsi" w:hAnsiTheme="minorHAnsi"/>
        </w:rPr>
        <w:t>b) bankovní zárukou ve smyslu ustanovení § 2029 a násl. zákona č. 89/2012 Sb.,</w:t>
      </w:r>
      <w:r>
        <w:rPr>
          <w:rFonts w:asciiTheme="minorHAnsi" w:hAnsiTheme="minorHAnsi"/>
        </w:rPr>
        <w:t xml:space="preserve"> </w:t>
      </w:r>
      <w:r w:rsidRPr="000E6C6E">
        <w:rPr>
          <w:rFonts w:asciiTheme="minorHAnsi" w:hAnsiTheme="minorHAnsi"/>
        </w:rPr>
        <w:t>občanský zákoník, ve znění pozdějších předpisů, která bude v záruční listině obsahovat</w:t>
      </w:r>
      <w:r>
        <w:rPr>
          <w:rFonts w:asciiTheme="minorHAnsi" w:hAnsiTheme="minorHAnsi"/>
        </w:rPr>
        <w:t xml:space="preserve"> </w:t>
      </w:r>
      <w:r w:rsidRPr="000E6C6E">
        <w:rPr>
          <w:rFonts w:asciiTheme="minorHAnsi" w:hAnsiTheme="minorHAnsi"/>
        </w:rPr>
        <w:t>písemné prohlášení banky, že tato banka us</w:t>
      </w:r>
      <w:r>
        <w:rPr>
          <w:rFonts w:asciiTheme="minorHAnsi" w:hAnsiTheme="minorHAnsi"/>
        </w:rPr>
        <w:t>pokojí objednatele do částky 65 </w:t>
      </w:r>
      <w:r w:rsidRPr="000E6C6E">
        <w:rPr>
          <w:rFonts w:asciiTheme="minorHAnsi" w:hAnsiTheme="minorHAnsi"/>
        </w:rPr>
        <w:t>000</w:t>
      </w:r>
      <w:r>
        <w:rPr>
          <w:rFonts w:asciiTheme="minorHAnsi" w:hAnsiTheme="minorHAnsi"/>
        </w:rPr>
        <w:t xml:space="preserve"> </w:t>
      </w:r>
      <w:r w:rsidRPr="000E6C6E">
        <w:rPr>
          <w:rFonts w:asciiTheme="minorHAnsi" w:hAnsiTheme="minorHAnsi"/>
        </w:rPr>
        <w:t>Kč, pokud</w:t>
      </w:r>
      <w:r>
        <w:rPr>
          <w:rFonts w:asciiTheme="minorHAnsi" w:hAnsiTheme="minorHAnsi"/>
        </w:rPr>
        <w:t xml:space="preserve"> </w:t>
      </w:r>
      <w:r w:rsidRPr="000E6C6E">
        <w:rPr>
          <w:rFonts w:asciiTheme="minorHAnsi" w:hAnsiTheme="minorHAnsi"/>
        </w:rPr>
        <w:t>účastníku zadávacího řízení v zadávací lhůtě zanikne účast v zadávacím řízení po vyloučení</w:t>
      </w:r>
      <w:r>
        <w:rPr>
          <w:rFonts w:asciiTheme="minorHAnsi" w:hAnsiTheme="minorHAnsi"/>
        </w:rPr>
        <w:t xml:space="preserve"> </w:t>
      </w:r>
      <w:r w:rsidRPr="000E6C6E">
        <w:rPr>
          <w:rFonts w:asciiTheme="minorHAnsi" w:hAnsiTheme="minorHAnsi"/>
        </w:rPr>
        <w:t>podle § 122 odst. 5 ZZVZ nebo § 124 odst. 2 ZZVZ. Záruční listina nebude obsahovat další</w:t>
      </w:r>
      <w:r>
        <w:rPr>
          <w:rFonts w:asciiTheme="minorHAnsi" w:hAnsiTheme="minorHAnsi"/>
        </w:rPr>
        <w:t xml:space="preserve"> </w:t>
      </w:r>
      <w:r w:rsidRPr="000E6C6E">
        <w:rPr>
          <w:rFonts w:asciiTheme="minorHAnsi" w:hAnsiTheme="minorHAnsi"/>
        </w:rPr>
        <w:t>podmínky banky. Bankovní záruka bude neodvolatelná, splatná na první vyžádání. Záruční</w:t>
      </w:r>
      <w:r>
        <w:rPr>
          <w:rFonts w:asciiTheme="minorHAnsi" w:hAnsiTheme="minorHAnsi"/>
        </w:rPr>
        <w:t xml:space="preserve"> </w:t>
      </w:r>
      <w:r w:rsidRPr="000E6C6E">
        <w:rPr>
          <w:rFonts w:asciiTheme="minorHAnsi" w:hAnsiTheme="minorHAnsi"/>
        </w:rPr>
        <w:t>listinu obsahující bankovní záruku předloží účastník zadavateli v rámci nabídky v originále.</w:t>
      </w:r>
      <w:r>
        <w:rPr>
          <w:rFonts w:asciiTheme="minorHAnsi" w:hAnsiTheme="minorHAnsi"/>
        </w:rPr>
        <w:t xml:space="preserve"> </w:t>
      </w:r>
      <w:r w:rsidRPr="000E6C6E">
        <w:rPr>
          <w:rFonts w:asciiTheme="minorHAnsi" w:hAnsiTheme="minorHAnsi"/>
        </w:rPr>
        <w:t>Bankovní záruka musí být platná po celou dobu trvání zadávací lhůty dle výzvy.</w:t>
      </w:r>
    </w:p>
    <w:p w:rsidR="00662AAF" w:rsidRPr="000E6C6E" w:rsidRDefault="00662AAF" w:rsidP="00662AAF">
      <w:pPr>
        <w:jc w:val="both"/>
        <w:rPr>
          <w:rFonts w:asciiTheme="minorHAnsi" w:hAnsiTheme="minorHAnsi"/>
        </w:rPr>
      </w:pPr>
    </w:p>
    <w:p w:rsidR="00662AAF" w:rsidRDefault="00662AAF" w:rsidP="00662AAF">
      <w:pPr>
        <w:jc w:val="both"/>
        <w:rPr>
          <w:rFonts w:ascii="Calibri" w:hAnsi="Calibri"/>
        </w:rPr>
      </w:pPr>
      <w:r w:rsidRPr="000E6C6E">
        <w:rPr>
          <w:rFonts w:asciiTheme="minorHAnsi" w:hAnsiTheme="minorHAnsi"/>
        </w:rPr>
        <w:t>c) pojištěním záruky ve prospěch zadavatele, kdy v pojistné smlouvě musí být sjednán</w:t>
      </w:r>
      <w:r>
        <w:rPr>
          <w:rFonts w:asciiTheme="minorHAnsi" w:hAnsiTheme="minorHAnsi"/>
        </w:rPr>
        <w:t xml:space="preserve"> </w:t>
      </w:r>
      <w:r w:rsidRPr="000E6C6E">
        <w:rPr>
          <w:rFonts w:asciiTheme="minorHAnsi" w:hAnsiTheme="minorHAnsi"/>
        </w:rPr>
        <w:t>závazek pojišťovny poskytnout zadavateli jako oprávněnému za účastníka jako pojištěného</w:t>
      </w:r>
      <w:r>
        <w:rPr>
          <w:rFonts w:asciiTheme="minorHAnsi" w:hAnsiTheme="minorHAnsi"/>
        </w:rPr>
        <w:t xml:space="preserve"> pojistné plnění do částky 65 000 </w:t>
      </w:r>
      <w:r w:rsidRPr="000E6C6E">
        <w:rPr>
          <w:rFonts w:asciiTheme="minorHAnsi" w:hAnsiTheme="minorHAnsi"/>
        </w:rPr>
        <w:t>Kč v případě, pokud účastníku zadávacího řízení v</w:t>
      </w:r>
      <w:r>
        <w:rPr>
          <w:rFonts w:asciiTheme="minorHAnsi" w:hAnsiTheme="minorHAnsi"/>
        </w:rPr>
        <w:t> </w:t>
      </w:r>
      <w:r w:rsidRPr="000E6C6E">
        <w:rPr>
          <w:rFonts w:asciiTheme="minorHAnsi" w:hAnsiTheme="minorHAnsi"/>
        </w:rPr>
        <w:t>zadávací</w:t>
      </w:r>
      <w:r>
        <w:rPr>
          <w:rFonts w:asciiTheme="minorHAnsi" w:hAnsiTheme="minorHAnsi"/>
        </w:rPr>
        <w:t xml:space="preserve"> </w:t>
      </w:r>
      <w:r w:rsidRPr="000E6C6E">
        <w:rPr>
          <w:rFonts w:asciiTheme="minorHAnsi" w:hAnsiTheme="minorHAnsi"/>
        </w:rPr>
        <w:t>lhůtě zanikne účast v zadávacím řízení po vyloučení podle § 122 odst. 5 ZZVZ nebo § 124 odst.</w:t>
      </w:r>
      <w:r>
        <w:rPr>
          <w:rFonts w:asciiTheme="minorHAnsi" w:hAnsiTheme="minorHAnsi"/>
        </w:rPr>
        <w:t xml:space="preserve"> </w:t>
      </w:r>
      <w:r w:rsidRPr="000E6C6E">
        <w:rPr>
          <w:rFonts w:asciiTheme="minorHAnsi" w:hAnsiTheme="minorHAnsi"/>
        </w:rPr>
        <w:t>2 ZZVZ. V případě jistoty poskytnuté formou pojištění záruky je dokladem o poskytnutí jistoty</w:t>
      </w:r>
      <w:r>
        <w:rPr>
          <w:rFonts w:asciiTheme="minorHAnsi" w:hAnsiTheme="minorHAnsi"/>
        </w:rPr>
        <w:t xml:space="preserve"> </w:t>
      </w:r>
      <w:r w:rsidRPr="000E6C6E">
        <w:rPr>
          <w:rFonts w:asciiTheme="minorHAnsi" w:hAnsiTheme="minorHAnsi"/>
        </w:rPr>
        <w:lastRenderedPageBreak/>
        <w:t>předkládaným v nabídce originál písemné prohlášení pojistitele podle § 41 odst. 4</w:t>
      </w:r>
      <w:r w:rsidRPr="00C44123">
        <w:t xml:space="preserve"> </w:t>
      </w:r>
      <w:r w:rsidRPr="00C44123">
        <w:rPr>
          <w:rFonts w:asciiTheme="minorHAnsi" w:hAnsiTheme="minorHAnsi"/>
        </w:rPr>
        <w:t>písm. c)</w:t>
      </w:r>
      <w:r>
        <w:rPr>
          <w:rFonts w:asciiTheme="minorHAnsi" w:hAnsiTheme="minorHAnsi"/>
        </w:rPr>
        <w:t xml:space="preserve"> </w:t>
      </w:r>
      <w:r w:rsidRPr="00C44123">
        <w:rPr>
          <w:rFonts w:asciiTheme="minorHAnsi" w:hAnsiTheme="minorHAnsi"/>
        </w:rPr>
        <w:t>ZZVZ. Pojištění záruky musí být platné po celou dobu trvání zadávací lhůty dle výzvy.</w:t>
      </w:r>
    </w:p>
    <w:p w:rsidR="00721219" w:rsidRDefault="00721219" w:rsidP="00756459">
      <w:pPr>
        <w:jc w:val="both"/>
        <w:rPr>
          <w:rFonts w:ascii="Calibri" w:hAnsi="Calibri"/>
        </w:rPr>
      </w:pPr>
    </w:p>
    <w:p w:rsidR="00721219" w:rsidRPr="00E00BC2" w:rsidRDefault="00721219" w:rsidP="00756459">
      <w:pPr>
        <w:pStyle w:val="Nadpis1"/>
        <w:numPr>
          <w:ilvl w:val="0"/>
          <w:numId w:val="1"/>
        </w:numPr>
        <w:spacing w:before="300"/>
        <w:ind w:left="431" w:hanging="431"/>
        <w:jc w:val="both"/>
        <w:rPr>
          <w:rFonts w:ascii="Calibri" w:hAnsi="Calibri"/>
          <w:lang w:val="cs-CZ"/>
        </w:rPr>
      </w:pPr>
      <w:r w:rsidRPr="00E00BC2">
        <w:rPr>
          <w:rFonts w:ascii="Calibri" w:hAnsi="Calibri"/>
          <w:lang w:val="cs-CZ"/>
        </w:rPr>
        <w:t>Obchodní podmínky</w:t>
      </w:r>
    </w:p>
    <w:p w:rsidR="00721219" w:rsidRPr="00E00BC2" w:rsidRDefault="00721219" w:rsidP="00756459">
      <w:pPr>
        <w:jc w:val="both"/>
        <w:rPr>
          <w:rFonts w:ascii="Calibri" w:hAnsi="Calibri"/>
        </w:rPr>
      </w:pPr>
      <w:r w:rsidRPr="00E00BC2">
        <w:rPr>
          <w:rFonts w:ascii="Calibri" w:hAnsi="Calibri"/>
        </w:rPr>
        <w:t xml:space="preserve">Zadavatel stanovil obchodní podmínky pro realizaci veřejné zakázky formou textu návrhu </w:t>
      </w:r>
      <w:r>
        <w:rPr>
          <w:rFonts w:ascii="Calibri" w:hAnsi="Calibri"/>
        </w:rPr>
        <w:t xml:space="preserve">Kupní </w:t>
      </w:r>
      <w:r w:rsidRPr="00E00BC2">
        <w:rPr>
          <w:rFonts w:ascii="Calibri" w:hAnsi="Calibri"/>
        </w:rPr>
        <w:t>smlouvy.</w:t>
      </w:r>
    </w:p>
    <w:p w:rsidR="00721219" w:rsidRPr="00E00BC2" w:rsidRDefault="00721219" w:rsidP="00756459">
      <w:pPr>
        <w:jc w:val="both"/>
        <w:rPr>
          <w:rFonts w:ascii="Calibri" w:hAnsi="Calibri"/>
        </w:rPr>
      </w:pPr>
    </w:p>
    <w:p w:rsidR="00721219" w:rsidRPr="00E00BC2" w:rsidRDefault="00721219" w:rsidP="00756459">
      <w:pPr>
        <w:pStyle w:val="Odstavecseseznamem"/>
        <w:ind w:left="0"/>
        <w:jc w:val="both"/>
        <w:outlineLvl w:val="1"/>
        <w:rPr>
          <w:rFonts w:ascii="Calibri" w:hAnsi="Calibri"/>
        </w:rPr>
      </w:pPr>
      <w:r w:rsidRPr="00E00BC2">
        <w:rPr>
          <w:rFonts w:ascii="Calibri" w:hAnsi="Calibri"/>
        </w:rPr>
        <w:t xml:space="preserve">Text návrhu </w:t>
      </w:r>
      <w:r>
        <w:rPr>
          <w:rFonts w:ascii="Calibri" w:hAnsi="Calibri"/>
        </w:rPr>
        <w:t xml:space="preserve">Kupní </w:t>
      </w:r>
      <w:r w:rsidRPr="00E00BC2">
        <w:rPr>
          <w:rFonts w:ascii="Calibri" w:hAnsi="Calibri"/>
        </w:rPr>
        <w:t xml:space="preserve">smlouvy je součástí zadávací dokumentace (viz příloha č. </w:t>
      </w:r>
      <w:r>
        <w:rPr>
          <w:rFonts w:ascii="Calibri" w:hAnsi="Calibri"/>
        </w:rPr>
        <w:t>3</w:t>
      </w:r>
      <w:r w:rsidRPr="00E00BC2">
        <w:rPr>
          <w:rFonts w:ascii="Calibri" w:hAnsi="Calibri"/>
        </w:rPr>
        <w:t xml:space="preserve">) včetně jejích příloh. Způsob a časovou souslednost doložení příloh ke </w:t>
      </w:r>
      <w:r>
        <w:rPr>
          <w:rFonts w:ascii="Calibri" w:hAnsi="Calibri"/>
        </w:rPr>
        <w:t>Kupní smlouvě</w:t>
      </w:r>
      <w:r w:rsidRPr="00E00BC2">
        <w:rPr>
          <w:rFonts w:ascii="Calibri" w:hAnsi="Calibri"/>
        </w:rPr>
        <w:t xml:space="preserve"> naleznete v návrhu </w:t>
      </w:r>
      <w:r>
        <w:rPr>
          <w:rFonts w:ascii="Calibri" w:hAnsi="Calibri"/>
        </w:rPr>
        <w:t xml:space="preserve">Kupní </w:t>
      </w:r>
      <w:r w:rsidRPr="00E00BC2">
        <w:rPr>
          <w:rFonts w:ascii="Calibri" w:hAnsi="Calibri"/>
        </w:rPr>
        <w:t xml:space="preserve">smlouvy. Informace ohledně podpisu návrhu </w:t>
      </w:r>
      <w:r>
        <w:rPr>
          <w:rFonts w:ascii="Calibri" w:hAnsi="Calibri"/>
        </w:rPr>
        <w:t>Kupní smlouvy</w:t>
      </w:r>
      <w:r w:rsidRPr="00E00BC2">
        <w:rPr>
          <w:rFonts w:ascii="Calibri" w:hAnsi="Calibri"/>
        </w:rPr>
        <w:t xml:space="preserve"> jsou podrobněji uvedeny v odst. </w:t>
      </w:r>
      <w:r w:rsidR="000A7252">
        <w:rPr>
          <w:rFonts w:ascii="Calibri" w:hAnsi="Calibri"/>
        </w:rPr>
        <w:t>7.3</w:t>
      </w:r>
      <w:r w:rsidRPr="00E00BC2">
        <w:rPr>
          <w:rFonts w:ascii="Calibri" w:hAnsi="Calibri"/>
        </w:rPr>
        <w:t xml:space="preserve"> této zadávací dokumentace.</w:t>
      </w:r>
      <w:bookmarkStart w:id="14" w:name="_Toc418681727"/>
    </w:p>
    <w:bookmarkEnd w:id="14"/>
    <w:p w:rsidR="00721219" w:rsidRDefault="00721219" w:rsidP="00756459">
      <w:pPr>
        <w:pStyle w:val="Zkladntext"/>
        <w:jc w:val="both"/>
        <w:rPr>
          <w:rFonts w:ascii="Calibri" w:hAnsi="Calibri" w:cs="Arial"/>
          <w:iCs/>
          <w:lang w:val="cs-CZ"/>
        </w:rPr>
      </w:pPr>
    </w:p>
    <w:p w:rsidR="00721219" w:rsidRPr="00E00BC2" w:rsidRDefault="00721219" w:rsidP="00756459">
      <w:pPr>
        <w:pStyle w:val="Nadpis1"/>
        <w:numPr>
          <w:ilvl w:val="0"/>
          <w:numId w:val="1"/>
        </w:numPr>
        <w:jc w:val="both"/>
        <w:rPr>
          <w:rFonts w:ascii="Calibri" w:hAnsi="Calibri"/>
          <w:lang w:val="cs-CZ"/>
        </w:rPr>
      </w:pPr>
      <w:r w:rsidRPr="00E00BC2">
        <w:rPr>
          <w:rFonts w:ascii="Calibri" w:hAnsi="Calibri"/>
          <w:lang w:val="cs-CZ"/>
        </w:rPr>
        <w:t>Obsah nabídky</w:t>
      </w:r>
    </w:p>
    <w:p w:rsidR="00721219" w:rsidRPr="00E00BC2" w:rsidRDefault="00721219" w:rsidP="00847A74">
      <w:pPr>
        <w:pStyle w:val="Zkladntext"/>
        <w:jc w:val="center"/>
        <w:rPr>
          <w:rFonts w:ascii="Calibri" w:hAnsi="Calibri" w:cs="Arial"/>
          <w:iCs/>
          <w:lang w:val="cs-CZ"/>
        </w:rPr>
      </w:pPr>
      <w:bookmarkStart w:id="15" w:name="_GoBack"/>
      <w:bookmarkEnd w:id="15"/>
      <w:r w:rsidRPr="00E00BC2">
        <w:rPr>
          <w:rFonts w:ascii="Calibri" w:hAnsi="Calibri" w:cs="Arial"/>
          <w:iCs/>
          <w:lang w:val="cs-CZ"/>
        </w:rPr>
        <w:t>Nabídky budou obsahovat tyto dokumenty a náležitosti v následujícím pořadí:</w:t>
      </w:r>
    </w:p>
    <w:p w:rsidR="00721219" w:rsidRPr="00E00BC2" w:rsidRDefault="00721219" w:rsidP="00756459">
      <w:pPr>
        <w:pStyle w:val="Zkladntext"/>
        <w:jc w:val="both"/>
        <w:rPr>
          <w:rFonts w:ascii="Calibri" w:hAnsi="Calibri" w:cs="Arial"/>
          <w:iCs/>
          <w:highlight w:val="yellow"/>
          <w:lang w:val="cs-CZ"/>
        </w:rPr>
      </w:pPr>
    </w:p>
    <w:p w:rsidR="00721219" w:rsidRPr="001C5237" w:rsidRDefault="00721219" w:rsidP="00756459">
      <w:pPr>
        <w:numPr>
          <w:ilvl w:val="0"/>
          <w:numId w:val="2"/>
        </w:numPr>
        <w:jc w:val="both"/>
        <w:rPr>
          <w:rFonts w:ascii="Calibri" w:hAnsi="Calibri"/>
        </w:rPr>
      </w:pPr>
      <w:r w:rsidRPr="001C5237">
        <w:rPr>
          <w:rFonts w:ascii="Calibri" w:hAnsi="Calibri"/>
        </w:rPr>
        <w:t>řádné identifikační údaje uchazeče,</w:t>
      </w:r>
    </w:p>
    <w:p w:rsidR="00721219" w:rsidRPr="001C5237" w:rsidRDefault="00721219" w:rsidP="00756459">
      <w:pPr>
        <w:numPr>
          <w:ilvl w:val="0"/>
          <w:numId w:val="2"/>
        </w:numPr>
        <w:jc w:val="both"/>
        <w:rPr>
          <w:rFonts w:ascii="Calibri" w:hAnsi="Calibri"/>
        </w:rPr>
      </w:pPr>
      <w:r w:rsidRPr="001C5237">
        <w:rPr>
          <w:rFonts w:ascii="Calibri" w:hAnsi="Calibri"/>
        </w:rPr>
        <w:t xml:space="preserve">vyplněný krycí list nabídky - viz příloha </w:t>
      </w:r>
      <w:r>
        <w:rPr>
          <w:rFonts w:ascii="Calibri" w:hAnsi="Calibri"/>
        </w:rPr>
        <w:t>č. 1,</w:t>
      </w:r>
    </w:p>
    <w:p w:rsidR="00721219" w:rsidRPr="00F07859" w:rsidRDefault="00721219" w:rsidP="00756459">
      <w:pPr>
        <w:numPr>
          <w:ilvl w:val="0"/>
          <w:numId w:val="2"/>
        </w:numPr>
        <w:jc w:val="both"/>
        <w:rPr>
          <w:rFonts w:ascii="Calibri" w:hAnsi="Calibri"/>
        </w:rPr>
      </w:pPr>
      <w:r w:rsidRPr="00F07859">
        <w:rPr>
          <w:rFonts w:ascii="Calibri" w:hAnsi="Calibri"/>
        </w:rPr>
        <w:t>čestné prohlášení prokazující splnění základní způsobilosti - viz příloha č. 2,</w:t>
      </w:r>
    </w:p>
    <w:p w:rsidR="00721219" w:rsidRDefault="00721219" w:rsidP="00756459">
      <w:pPr>
        <w:numPr>
          <w:ilvl w:val="0"/>
          <w:numId w:val="2"/>
        </w:numPr>
        <w:jc w:val="both"/>
        <w:rPr>
          <w:rFonts w:ascii="Calibri" w:hAnsi="Calibri"/>
        </w:rPr>
      </w:pPr>
      <w:r w:rsidRPr="001C5237">
        <w:rPr>
          <w:rFonts w:ascii="Calibri" w:hAnsi="Calibri"/>
        </w:rPr>
        <w:t xml:space="preserve">podepsaný návrh </w:t>
      </w:r>
      <w:r>
        <w:rPr>
          <w:rFonts w:ascii="Calibri" w:hAnsi="Calibri"/>
        </w:rPr>
        <w:t xml:space="preserve">Kupní </w:t>
      </w:r>
      <w:r w:rsidRPr="001C5237">
        <w:rPr>
          <w:rFonts w:ascii="Calibri" w:hAnsi="Calibri"/>
        </w:rPr>
        <w:t>s</w:t>
      </w:r>
      <w:r>
        <w:rPr>
          <w:rFonts w:ascii="Calibri" w:hAnsi="Calibri"/>
        </w:rPr>
        <w:t xml:space="preserve">mlouvy - viz příloha č. 3, vč. Technické specifikace </w:t>
      </w:r>
      <w:r w:rsidR="00270BCA">
        <w:rPr>
          <w:rFonts w:ascii="Calibri" w:hAnsi="Calibri"/>
        </w:rPr>
        <w:t>– viz příloha č. 4.</w:t>
      </w:r>
    </w:p>
    <w:p w:rsidR="00EC0859" w:rsidRDefault="00721219" w:rsidP="00756459">
      <w:pPr>
        <w:numPr>
          <w:ilvl w:val="0"/>
          <w:numId w:val="2"/>
        </w:numPr>
        <w:jc w:val="both"/>
        <w:rPr>
          <w:rFonts w:ascii="Calibri" w:hAnsi="Calibri"/>
        </w:rPr>
      </w:pPr>
      <w:r w:rsidRPr="001C5237">
        <w:rPr>
          <w:rFonts w:ascii="Calibri" w:hAnsi="Calibri"/>
        </w:rPr>
        <w:t>případný doklad o oprávnění osoby, která podepsala návrh smlouvy, zastupovat uchazeče,</w:t>
      </w:r>
    </w:p>
    <w:p w:rsidR="00721219" w:rsidRPr="00EC0859" w:rsidRDefault="00721219" w:rsidP="00756459">
      <w:pPr>
        <w:numPr>
          <w:ilvl w:val="0"/>
          <w:numId w:val="2"/>
        </w:numPr>
        <w:jc w:val="both"/>
        <w:rPr>
          <w:rFonts w:ascii="Calibri" w:hAnsi="Calibri"/>
        </w:rPr>
      </w:pPr>
      <w:r w:rsidRPr="00EC0859">
        <w:rPr>
          <w:rFonts w:ascii="Calibri" w:hAnsi="Calibri"/>
        </w:rPr>
        <w:t>případné další dokumenty.</w:t>
      </w:r>
    </w:p>
    <w:p w:rsidR="00721219" w:rsidRPr="00E00BC2" w:rsidRDefault="00721219" w:rsidP="00756459">
      <w:pPr>
        <w:jc w:val="both"/>
        <w:rPr>
          <w:rFonts w:ascii="Calibri" w:hAnsi="Calibri"/>
          <w:highlight w:val="yellow"/>
        </w:rPr>
      </w:pPr>
    </w:p>
    <w:p w:rsidR="00721219" w:rsidRPr="00E00BC2" w:rsidRDefault="00721219" w:rsidP="00756459">
      <w:pPr>
        <w:jc w:val="both"/>
        <w:rPr>
          <w:rFonts w:ascii="Calibri" w:hAnsi="Calibri"/>
          <w:highlight w:val="yellow"/>
        </w:rPr>
      </w:pPr>
    </w:p>
    <w:p w:rsidR="00721219" w:rsidRPr="00E00BC2" w:rsidRDefault="00721219" w:rsidP="00756459">
      <w:pPr>
        <w:pStyle w:val="Odstavecseseznamem"/>
        <w:numPr>
          <w:ilvl w:val="1"/>
          <w:numId w:val="1"/>
        </w:numPr>
        <w:spacing w:before="120"/>
        <w:jc w:val="both"/>
        <w:outlineLvl w:val="1"/>
        <w:rPr>
          <w:rFonts w:ascii="Calibri" w:hAnsi="Calibri" w:cs="Arial"/>
          <w:b/>
          <w:bCs/>
          <w:iCs/>
          <w:szCs w:val="28"/>
        </w:rPr>
      </w:pPr>
      <w:bookmarkStart w:id="16" w:name="_Toc418681735"/>
      <w:r w:rsidRPr="00E00BC2">
        <w:rPr>
          <w:rFonts w:ascii="Calibri" w:hAnsi="Calibri" w:cs="Arial"/>
          <w:b/>
          <w:bCs/>
          <w:iCs/>
          <w:szCs w:val="28"/>
        </w:rPr>
        <w:t>Krycí list nabídky</w:t>
      </w:r>
    </w:p>
    <w:p w:rsidR="00721219" w:rsidRPr="00530D7C" w:rsidRDefault="00721219" w:rsidP="00756459">
      <w:pPr>
        <w:pStyle w:val="Odstavecseseznamem"/>
        <w:spacing w:before="120"/>
        <w:ind w:left="0"/>
        <w:jc w:val="both"/>
        <w:outlineLvl w:val="1"/>
        <w:rPr>
          <w:rFonts w:ascii="Calibri" w:hAnsi="Calibri" w:cs="Arial"/>
          <w:bCs/>
          <w:iCs/>
          <w:szCs w:val="28"/>
        </w:rPr>
      </w:pPr>
      <w:r w:rsidRPr="00E00BC2">
        <w:rPr>
          <w:rFonts w:ascii="Calibri" w:hAnsi="Calibri" w:cs="Arial"/>
          <w:bCs/>
          <w:iCs/>
          <w:szCs w:val="28"/>
        </w:rPr>
        <w:t>Zadavatel požaduje řádně a úplně vyplnit formulář s krycím listem. Suma nabídkové ceny bude uvedena zvlášť bez DPH a s DPH včetně uvedení jednotlivých sazeb DPH. K případným chybám v sazbě DPH se později nepřihlíží.</w:t>
      </w:r>
    </w:p>
    <w:p w:rsidR="00721219" w:rsidRPr="00E00BC2" w:rsidRDefault="00721219" w:rsidP="00756459">
      <w:pPr>
        <w:pStyle w:val="Odstavecseseznamem"/>
        <w:spacing w:before="120"/>
        <w:ind w:left="0"/>
        <w:jc w:val="both"/>
        <w:outlineLvl w:val="1"/>
        <w:rPr>
          <w:rFonts w:ascii="Calibri" w:hAnsi="Calibri" w:cs="Arial"/>
          <w:bCs/>
          <w:iCs/>
          <w:szCs w:val="28"/>
          <w:highlight w:val="yellow"/>
        </w:rPr>
      </w:pPr>
    </w:p>
    <w:p w:rsidR="00721219" w:rsidRPr="00E00BC2" w:rsidRDefault="00721219" w:rsidP="00756459">
      <w:pPr>
        <w:pStyle w:val="Odstavecseseznamem"/>
        <w:numPr>
          <w:ilvl w:val="1"/>
          <w:numId w:val="1"/>
        </w:numPr>
        <w:spacing w:before="120"/>
        <w:jc w:val="both"/>
        <w:outlineLvl w:val="1"/>
        <w:rPr>
          <w:rFonts w:ascii="Calibri" w:hAnsi="Calibri" w:cs="Arial"/>
          <w:b/>
          <w:bCs/>
          <w:iCs/>
          <w:szCs w:val="28"/>
        </w:rPr>
      </w:pPr>
      <w:r w:rsidRPr="00E00BC2">
        <w:rPr>
          <w:rFonts w:ascii="Calibri" w:hAnsi="Calibri" w:cs="Arial"/>
          <w:b/>
          <w:bCs/>
          <w:iCs/>
          <w:szCs w:val="28"/>
        </w:rPr>
        <w:t>Prokázání splnění základní</w:t>
      </w:r>
      <w:bookmarkEnd w:id="16"/>
      <w:r w:rsidRPr="00E00BC2">
        <w:rPr>
          <w:rFonts w:ascii="Calibri" w:hAnsi="Calibri" w:cs="Arial"/>
          <w:b/>
          <w:bCs/>
          <w:iCs/>
          <w:szCs w:val="28"/>
        </w:rPr>
        <w:t xml:space="preserve"> způsobilosti </w:t>
      </w:r>
    </w:p>
    <w:p w:rsidR="00721219" w:rsidRPr="00E00BC2" w:rsidRDefault="00721219" w:rsidP="00756459">
      <w:pPr>
        <w:pStyle w:val="Odstavecseseznamem"/>
        <w:spacing w:before="240"/>
        <w:ind w:left="0"/>
        <w:jc w:val="both"/>
        <w:outlineLvl w:val="1"/>
        <w:rPr>
          <w:rFonts w:ascii="Calibri" w:hAnsi="Calibri"/>
        </w:rPr>
      </w:pPr>
      <w:bookmarkStart w:id="17" w:name="_Toc418681736"/>
      <w:r w:rsidRPr="00E00BC2">
        <w:rPr>
          <w:rFonts w:ascii="Calibri" w:hAnsi="Calibri"/>
        </w:rPr>
        <w:t>Způsobilým je ten dodavatel:</w:t>
      </w:r>
    </w:p>
    <w:p w:rsidR="00721219" w:rsidRPr="00E00BC2" w:rsidRDefault="00721219" w:rsidP="00756459">
      <w:pPr>
        <w:pStyle w:val="Odstavecseseznamem"/>
        <w:spacing w:before="240"/>
        <w:ind w:left="0"/>
        <w:jc w:val="both"/>
        <w:outlineLvl w:val="1"/>
        <w:rPr>
          <w:rFonts w:ascii="Calibri" w:hAnsi="Calibri"/>
        </w:rPr>
      </w:pPr>
      <w:r w:rsidRPr="00E00BC2">
        <w:rPr>
          <w:rFonts w:ascii="Calibri" w:hAnsi="Calibri"/>
        </w:rPr>
        <w:t>a) který nebyl v</w:t>
      </w:r>
      <w:r>
        <w:rPr>
          <w:rFonts w:ascii="Calibri" w:hAnsi="Calibri"/>
        </w:rPr>
        <w:t xml:space="preserve"> zemi svého sídla v posledních pěti</w:t>
      </w:r>
      <w:r w:rsidRPr="00E00BC2">
        <w:rPr>
          <w:rFonts w:ascii="Calibri" w:hAnsi="Calibri"/>
        </w:rPr>
        <w:t xml:space="preserve"> letech před zahájením zadávacího řízení pravomocně odsouzen pro trestný čin uvedený v příloze č. 3, zákona č. 134</w:t>
      </w:r>
      <w:r>
        <w:rPr>
          <w:rFonts w:ascii="Calibri" w:hAnsi="Calibri"/>
        </w:rPr>
        <w:t>/2016 Sb. o </w:t>
      </w:r>
      <w:r w:rsidRPr="00E00BC2">
        <w:rPr>
          <w:rFonts w:ascii="Calibri" w:hAnsi="Calibri"/>
        </w:rPr>
        <w:t>zadávání veřejných zakázek nebo obdobný trestný čin podle právního řádu země sídla dodavatele; k zahlazeným odsouzením se nepřihlíží. Je-li dodavatelem právnická osoba, musí tuto podmínku splňovat tato právnická osoba a zároveň</w:t>
      </w:r>
      <w:r>
        <w:rPr>
          <w:rFonts w:ascii="Calibri" w:hAnsi="Calibri"/>
        </w:rPr>
        <w:t xml:space="preserve"> každý člen statutárního orgánu,</w:t>
      </w:r>
    </w:p>
    <w:p w:rsidR="00721219" w:rsidRPr="00E00BC2" w:rsidRDefault="00721219" w:rsidP="00756459">
      <w:pPr>
        <w:pStyle w:val="Odstavecseseznamem"/>
        <w:spacing w:before="120"/>
        <w:ind w:left="0"/>
        <w:jc w:val="both"/>
        <w:outlineLvl w:val="1"/>
        <w:rPr>
          <w:rFonts w:ascii="Calibri" w:hAnsi="Calibri"/>
        </w:rPr>
      </w:pPr>
      <w:r w:rsidRPr="00E00BC2">
        <w:rPr>
          <w:rFonts w:ascii="Calibri" w:hAnsi="Calibri"/>
        </w:rPr>
        <w:t>b) který nemá v České republice nebo v zemi svého sídla v evidenci daní zachycen splatný daňový nedoplatek,</w:t>
      </w:r>
    </w:p>
    <w:p w:rsidR="00721219" w:rsidRPr="00E00BC2" w:rsidRDefault="00721219" w:rsidP="00756459">
      <w:pPr>
        <w:pStyle w:val="Odstavecseseznamem"/>
        <w:spacing w:before="120"/>
        <w:ind w:left="0"/>
        <w:jc w:val="both"/>
        <w:outlineLvl w:val="1"/>
        <w:rPr>
          <w:rFonts w:ascii="Calibri" w:hAnsi="Calibri"/>
        </w:rPr>
      </w:pPr>
      <w:r w:rsidRPr="00E00BC2">
        <w:rPr>
          <w:rFonts w:ascii="Calibri" w:hAnsi="Calibri"/>
        </w:rPr>
        <w:lastRenderedPageBreak/>
        <w:t>c) který nemá v České republice nebo v zemi svého sídla splatný nedoplatek na pojistném nebo na penále na veřejné zdravotní pojištění,</w:t>
      </w:r>
    </w:p>
    <w:p w:rsidR="00721219" w:rsidRDefault="00721219" w:rsidP="00756459">
      <w:pPr>
        <w:pStyle w:val="Odstavecseseznamem"/>
        <w:spacing w:before="120"/>
        <w:ind w:left="0"/>
        <w:jc w:val="both"/>
        <w:outlineLvl w:val="1"/>
        <w:rPr>
          <w:rFonts w:ascii="Calibri" w:hAnsi="Calibri"/>
        </w:rPr>
      </w:pPr>
      <w:r w:rsidRPr="00E00BC2">
        <w:rPr>
          <w:rFonts w:ascii="Calibri" w:hAnsi="Calibri"/>
        </w:rPr>
        <w:t>d) který nemá v České republice nebo v zemi svého sídla splatný nedoplatek na pojistném nebo na penále na sociální zabezpečení a příspěvku na státní politiku zaměstnanosti,</w:t>
      </w:r>
    </w:p>
    <w:p w:rsidR="00721219" w:rsidRPr="00E00BC2" w:rsidRDefault="00721219" w:rsidP="00756459">
      <w:pPr>
        <w:pStyle w:val="Odstavecseseznamem"/>
        <w:spacing w:before="120"/>
        <w:ind w:left="0"/>
        <w:jc w:val="both"/>
        <w:outlineLvl w:val="1"/>
        <w:rPr>
          <w:rFonts w:ascii="Calibri" w:hAnsi="Calibri"/>
        </w:rPr>
      </w:pPr>
      <w:r>
        <w:rPr>
          <w:rFonts w:ascii="Calibri" w:hAnsi="Calibri"/>
        </w:rPr>
        <w:t>e) který nemá dluhy vůči městu Tišnovu a nebyla vůči němu uplatněna smluvní sankce ze strany města Tišnova,</w:t>
      </w:r>
    </w:p>
    <w:p w:rsidR="00721219" w:rsidRDefault="00721219" w:rsidP="00756459">
      <w:pPr>
        <w:pStyle w:val="Odstavecseseznamem"/>
        <w:spacing w:before="120"/>
        <w:ind w:left="0"/>
        <w:jc w:val="both"/>
        <w:outlineLvl w:val="1"/>
        <w:rPr>
          <w:rFonts w:ascii="Calibri" w:hAnsi="Calibri"/>
        </w:rPr>
      </w:pPr>
      <w:r>
        <w:rPr>
          <w:rFonts w:ascii="Calibri" w:hAnsi="Calibri"/>
        </w:rPr>
        <w:t>f</w:t>
      </w:r>
      <w:r w:rsidRPr="00E00BC2">
        <w:rPr>
          <w:rFonts w:ascii="Calibri" w:hAnsi="Calibri"/>
        </w:rPr>
        <w:t>) který není v likvidaci, nebylo proti němu vydáno rozhodnutí o úpadku, nebyla vůči němu nařízena nucená správa podle jiného právního předpisu nebo v obdobné situaci podle právního řádu země sídla dodavatele.</w:t>
      </w:r>
    </w:p>
    <w:p w:rsidR="00794186" w:rsidRPr="00C9423F" w:rsidRDefault="00794186" w:rsidP="00794186">
      <w:pPr>
        <w:pStyle w:val="Odstavecseseznamem"/>
        <w:spacing w:before="120"/>
        <w:ind w:left="0"/>
        <w:jc w:val="both"/>
        <w:outlineLvl w:val="1"/>
        <w:rPr>
          <w:rFonts w:asciiTheme="minorHAnsi" w:hAnsiTheme="minorHAnsi"/>
        </w:rPr>
      </w:pPr>
      <w:r w:rsidRPr="00C9423F">
        <w:rPr>
          <w:rFonts w:asciiTheme="minorHAnsi" w:hAnsiTheme="minorHAnsi"/>
        </w:rPr>
        <w:t>g) kterému nebyla za posledních pět let uložena městem Tišnovem sankce za porušení smluvních závazků.</w:t>
      </w:r>
    </w:p>
    <w:p w:rsidR="00721219" w:rsidRPr="00E00BC2" w:rsidRDefault="00721219" w:rsidP="00756459">
      <w:pPr>
        <w:pStyle w:val="Odstavecseseznamem"/>
        <w:spacing w:before="240"/>
        <w:ind w:left="0"/>
        <w:jc w:val="both"/>
        <w:outlineLvl w:val="1"/>
        <w:rPr>
          <w:rFonts w:ascii="Calibri" w:hAnsi="Calibri"/>
        </w:rPr>
      </w:pPr>
      <w:r w:rsidRPr="00E00BC2">
        <w:rPr>
          <w:rFonts w:ascii="Calibri" w:hAnsi="Calibri" w:cs="Arial"/>
          <w:b/>
          <w:bCs/>
          <w:iCs/>
          <w:szCs w:val="28"/>
        </w:rPr>
        <w:t xml:space="preserve">Uchazeč prokáže splnění základní způsobilosti </w:t>
      </w:r>
      <w:bookmarkEnd w:id="17"/>
      <w:r w:rsidRPr="00E00BC2">
        <w:rPr>
          <w:rFonts w:ascii="Calibri" w:hAnsi="Calibri" w:cs="Arial"/>
          <w:b/>
          <w:bCs/>
          <w:iCs/>
          <w:szCs w:val="28"/>
        </w:rPr>
        <w:t xml:space="preserve">podpisem čestného prohlášení osobou oprávněnou </w:t>
      </w:r>
      <w:r>
        <w:rPr>
          <w:rFonts w:ascii="Calibri" w:hAnsi="Calibri" w:cs="Arial"/>
          <w:b/>
          <w:bCs/>
          <w:iCs/>
          <w:szCs w:val="28"/>
        </w:rPr>
        <w:t>jednat za dodavatele</w:t>
      </w:r>
      <w:r w:rsidRPr="00E00BC2">
        <w:rPr>
          <w:rFonts w:ascii="Calibri" w:hAnsi="Calibri" w:cs="Arial"/>
          <w:b/>
          <w:bCs/>
          <w:iCs/>
          <w:szCs w:val="28"/>
        </w:rPr>
        <w:t xml:space="preserve"> </w:t>
      </w:r>
      <w:r w:rsidRPr="00E00BC2">
        <w:rPr>
          <w:rFonts w:ascii="Calibri" w:hAnsi="Calibri" w:cs="Arial"/>
          <w:bCs/>
          <w:iCs/>
          <w:szCs w:val="28"/>
        </w:rPr>
        <w:t>(</w:t>
      </w:r>
      <w:r w:rsidRPr="006F6832">
        <w:rPr>
          <w:rFonts w:ascii="Calibri" w:hAnsi="Calibri" w:cs="Arial"/>
          <w:bCs/>
          <w:iCs/>
          <w:szCs w:val="28"/>
        </w:rPr>
        <w:t xml:space="preserve">vzor Příloha č. </w:t>
      </w:r>
      <w:r>
        <w:rPr>
          <w:rFonts w:ascii="Calibri" w:hAnsi="Calibri" w:cs="Arial"/>
          <w:bCs/>
          <w:iCs/>
          <w:szCs w:val="28"/>
        </w:rPr>
        <w:t>2</w:t>
      </w:r>
      <w:r w:rsidRPr="006F6832">
        <w:rPr>
          <w:rFonts w:ascii="Calibri" w:hAnsi="Calibri" w:cs="Arial"/>
          <w:bCs/>
          <w:iCs/>
          <w:szCs w:val="28"/>
        </w:rPr>
        <w:t>)</w:t>
      </w:r>
      <w:bookmarkStart w:id="18" w:name="_Toc418681738"/>
      <w:r w:rsidRPr="006F6832">
        <w:rPr>
          <w:rFonts w:ascii="Calibri" w:hAnsi="Calibri"/>
        </w:rPr>
        <w:t>.</w:t>
      </w:r>
    </w:p>
    <w:bookmarkEnd w:id="18"/>
    <w:p w:rsidR="004658A9" w:rsidRPr="00E00BC2" w:rsidRDefault="004658A9" w:rsidP="00756459">
      <w:pPr>
        <w:spacing w:before="120" w:after="60"/>
        <w:jc w:val="both"/>
        <w:outlineLvl w:val="1"/>
        <w:rPr>
          <w:rFonts w:ascii="Calibri" w:hAnsi="Calibri"/>
        </w:rPr>
      </w:pPr>
    </w:p>
    <w:p w:rsidR="004658A9" w:rsidRPr="007A2179" w:rsidRDefault="007A2179" w:rsidP="00756459">
      <w:pPr>
        <w:spacing w:before="120"/>
        <w:jc w:val="both"/>
        <w:outlineLvl w:val="1"/>
        <w:rPr>
          <w:rFonts w:ascii="Calibri" w:hAnsi="Calibri" w:cs="Arial"/>
          <w:b/>
          <w:bCs/>
          <w:iCs/>
          <w:szCs w:val="28"/>
        </w:rPr>
      </w:pPr>
      <w:r>
        <w:rPr>
          <w:rFonts w:ascii="Calibri" w:hAnsi="Calibri" w:cs="Arial"/>
          <w:b/>
          <w:bCs/>
          <w:iCs/>
          <w:szCs w:val="28"/>
        </w:rPr>
        <w:t>7.3</w:t>
      </w:r>
      <w:r w:rsidR="00270BCA">
        <w:rPr>
          <w:rFonts w:ascii="Calibri" w:hAnsi="Calibri" w:cs="Arial"/>
          <w:b/>
          <w:bCs/>
          <w:iCs/>
          <w:szCs w:val="28"/>
        </w:rPr>
        <w:tab/>
      </w:r>
      <w:r w:rsidR="004658A9" w:rsidRPr="007A2179">
        <w:rPr>
          <w:rFonts w:ascii="Calibri" w:hAnsi="Calibri" w:cs="Arial"/>
          <w:b/>
          <w:bCs/>
          <w:iCs/>
          <w:szCs w:val="28"/>
        </w:rPr>
        <w:t>Podpis návrhu Kupní smlouvy</w:t>
      </w:r>
    </w:p>
    <w:p w:rsidR="004658A9" w:rsidRPr="00E00BC2" w:rsidRDefault="004658A9" w:rsidP="00756459">
      <w:pPr>
        <w:spacing w:before="120"/>
        <w:jc w:val="both"/>
        <w:rPr>
          <w:rFonts w:ascii="Calibri" w:hAnsi="Calibri"/>
        </w:rPr>
      </w:pPr>
      <w:r w:rsidRPr="00E00BC2">
        <w:rPr>
          <w:rFonts w:ascii="Calibri" w:hAnsi="Calibri"/>
        </w:rPr>
        <w:t xml:space="preserve">Návrh </w:t>
      </w:r>
      <w:r>
        <w:rPr>
          <w:rFonts w:ascii="Calibri" w:hAnsi="Calibri"/>
        </w:rPr>
        <w:t>Kupní smlouvy</w:t>
      </w:r>
      <w:r w:rsidRPr="00E00BC2">
        <w:rPr>
          <w:rFonts w:ascii="Calibri" w:hAnsi="Calibri"/>
        </w:rPr>
        <w:t xml:space="preserve"> je nedílnou součástí této zadávací dokumentace </w:t>
      </w:r>
      <w:r w:rsidRPr="006F6832">
        <w:rPr>
          <w:rFonts w:ascii="Calibri" w:hAnsi="Calibri"/>
        </w:rPr>
        <w:t xml:space="preserve">(viz Příloha č. </w:t>
      </w:r>
      <w:r>
        <w:rPr>
          <w:rFonts w:ascii="Calibri" w:hAnsi="Calibri"/>
        </w:rPr>
        <w:t>3</w:t>
      </w:r>
      <w:r w:rsidRPr="006F6832">
        <w:rPr>
          <w:rFonts w:ascii="Calibri" w:hAnsi="Calibri"/>
        </w:rPr>
        <w:t>).</w:t>
      </w:r>
      <w:r w:rsidRPr="00E00BC2">
        <w:rPr>
          <w:rFonts w:ascii="Calibri" w:hAnsi="Calibri"/>
        </w:rPr>
        <w:t xml:space="preserve"> Uchazeč vyplní v textu návrhu smlouvy údaje, které jsou</w:t>
      </w:r>
      <w:r>
        <w:rPr>
          <w:rFonts w:ascii="Calibri" w:hAnsi="Calibri"/>
        </w:rPr>
        <w:t xml:space="preserve"> určeny k vyplnění (tj. údaje o </w:t>
      </w:r>
      <w:r w:rsidRPr="00E00BC2">
        <w:rPr>
          <w:rFonts w:ascii="Calibri" w:hAnsi="Calibri"/>
        </w:rPr>
        <w:t>uchazeči na titulní straně, c</w:t>
      </w:r>
      <w:r w:rsidR="00270BCA">
        <w:rPr>
          <w:rFonts w:ascii="Calibri" w:hAnsi="Calibri"/>
        </w:rPr>
        <w:t>ena díla</w:t>
      </w:r>
      <w:r w:rsidRPr="00E00BC2">
        <w:rPr>
          <w:rFonts w:ascii="Calibri" w:hAnsi="Calibri"/>
        </w:rPr>
        <w:t xml:space="preserve">) a tutéž smlouvu vrátí jako součást nabídky zadavateli. </w:t>
      </w:r>
    </w:p>
    <w:p w:rsidR="004658A9" w:rsidRDefault="004658A9" w:rsidP="00756459">
      <w:pPr>
        <w:spacing w:before="120"/>
        <w:jc w:val="both"/>
        <w:rPr>
          <w:rFonts w:ascii="Calibri" w:hAnsi="Calibri"/>
        </w:rPr>
      </w:pPr>
      <w:r w:rsidRPr="00E00BC2">
        <w:rPr>
          <w:rFonts w:ascii="Calibri" w:hAnsi="Calibri"/>
        </w:rPr>
        <w:t>Uchazeč není oprávněn činit změny či doplnění v textu návrhu smlouvy, vyjma údajů, u nichž vyplývá z obsahu návrhu smlouvy povinnost jejich doplnění</w:t>
      </w:r>
    </w:p>
    <w:p w:rsidR="004658A9" w:rsidRPr="00E00BC2" w:rsidRDefault="004658A9" w:rsidP="00756459">
      <w:pPr>
        <w:spacing w:before="120"/>
        <w:jc w:val="both"/>
        <w:rPr>
          <w:rFonts w:ascii="Calibri" w:hAnsi="Calibri"/>
        </w:rPr>
      </w:pPr>
      <w:r w:rsidRPr="00E00BC2">
        <w:rPr>
          <w:rFonts w:ascii="Calibri" w:hAnsi="Calibri"/>
        </w:rPr>
        <w:t xml:space="preserve">Návrh smlouvy bude podepsán oprávněnou osobou jednat jménem či za uchazeče v souladu se způsobem jednání právnické či fyzické osoby </w:t>
      </w:r>
      <w:r>
        <w:rPr>
          <w:rFonts w:ascii="Calibri" w:hAnsi="Calibri"/>
        </w:rPr>
        <w:t>dle zákona</w:t>
      </w:r>
      <w:r w:rsidRPr="00E00BC2">
        <w:rPr>
          <w:rFonts w:ascii="Calibri" w:hAnsi="Calibri"/>
        </w:rPr>
        <w:t xml:space="preserve"> (ve všech částech k podpisu určených).</w:t>
      </w:r>
    </w:p>
    <w:p w:rsidR="004658A9" w:rsidRDefault="004658A9" w:rsidP="00756459">
      <w:pPr>
        <w:spacing w:before="120"/>
        <w:jc w:val="both"/>
        <w:rPr>
          <w:rFonts w:ascii="Calibri" w:hAnsi="Calibri"/>
          <w:b/>
        </w:rPr>
      </w:pPr>
      <w:r w:rsidRPr="00E00BC2">
        <w:rPr>
          <w:rFonts w:ascii="Calibri" w:hAnsi="Calibri"/>
          <w:b/>
        </w:rPr>
        <w:t xml:space="preserve">Smlouva bude podepsána členem statutárního orgánu uchazeče případně jinou osobou pověřenou zastupovat uchazeče. Toto pověření (plná moc či jiná forma zmocnění) bude v nabídce doloženo prostou kopií. </w:t>
      </w:r>
    </w:p>
    <w:p w:rsidR="004658A9" w:rsidRPr="00EC0859" w:rsidRDefault="004658A9" w:rsidP="00756459">
      <w:pPr>
        <w:spacing w:before="120"/>
        <w:jc w:val="both"/>
        <w:rPr>
          <w:rFonts w:ascii="Calibri" w:hAnsi="Calibri"/>
          <w:b/>
        </w:rPr>
      </w:pPr>
      <w:r w:rsidRPr="00C61DE6">
        <w:rPr>
          <w:rFonts w:ascii="Calibri" w:hAnsi="Calibri" w:cs="Calibri"/>
        </w:rPr>
        <w:t>Nedílnou součástí návrhu kupní smlouvy bude technická specifikace (příloha č. 4) a technické listy dodávaného předmětu plnění s fotodokumentací.</w:t>
      </w:r>
    </w:p>
    <w:p w:rsidR="004658A9" w:rsidRPr="00E00BC2" w:rsidRDefault="004658A9" w:rsidP="00756459">
      <w:pPr>
        <w:pStyle w:val="Nadpis1"/>
        <w:numPr>
          <w:ilvl w:val="0"/>
          <w:numId w:val="1"/>
        </w:numPr>
        <w:jc w:val="both"/>
        <w:rPr>
          <w:rFonts w:ascii="Calibri" w:hAnsi="Calibri"/>
          <w:lang w:val="cs-CZ"/>
        </w:rPr>
      </w:pPr>
      <w:r w:rsidRPr="00E00BC2">
        <w:rPr>
          <w:rFonts w:ascii="Calibri" w:hAnsi="Calibri"/>
          <w:lang w:val="cs-CZ"/>
        </w:rPr>
        <w:t>Způsob zpracování nabídek</w:t>
      </w:r>
    </w:p>
    <w:p w:rsidR="00721219" w:rsidRDefault="004658A9" w:rsidP="00756459">
      <w:pPr>
        <w:jc w:val="both"/>
        <w:rPr>
          <w:rFonts w:ascii="Calibri" w:hAnsi="Calibri"/>
        </w:rPr>
      </w:pPr>
      <w:r w:rsidRPr="00E00BC2">
        <w:rPr>
          <w:rFonts w:ascii="Calibri" w:hAnsi="Calibri"/>
        </w:rPr>
        <w:t>Uchazeč zpracuje nabídku v písemné formě, a to v českém jazyce v souladu s požadavky zadavatele uvedenými v zadávacích podmínkách.</w:t>
      </w:r>
    </w:p>
    <w:p w:rsidR="004658A9" w:rsidRDefault="004658A9" w:rsidP="00756459">
      <w:pPr>
        <w:jc w:val="both"/>
        <w:rPr>
          <w:rFonts w:ascii="Calibri" w:hAnsi="Calibri"/>
        </w:rPr>
      </w:pPr>
    </w:p>
    <w:p w:rsidR="004658A9" w:rsidRPr="00E00BC2" w:rsidRDefault="004658A9" w:rsidP="00756459">
      <w:pPr>
        <w:spacing w:before="120"/>
        <w:jc w:val="both"/>
        <w:rPr>
          <w:rFonts w:ascii="Calibri" w:hAnsi="Calibri"/>
        </w:rPr>
      </w:pPr>
      <w:r w:rsidRPr="00E00BC2">
        <w:rPr>
          <w:rFonts w:ascii="Calibri" w:hAnsi="Calibri"/>
        </w:rPr>
        <w:t xml:space="preserve">Zadavatel doporučuje, aby uchazeč podal nabídku v </w:t>
      </w:r>
      <w:r w:rsidRPr="00270BCA">
        <w:rPr>
          <w:rFonts w:ascii="Calibri" w:hAnsi="Calibri"/>
        </w:rPr>
        <w:t>jednom originálu a jedné kopii.</w:t>
      </w:r>
      <w:r w:rsidRPr="00E00BC2">
        <w:rPr>
          <w:rFonts w:ascii="Calibri" w:hAnsi="Calibri"/>
        </w:rPr>
        <w:t xml:space="preserve"> Požadavek na předložení kopie nabídky je dobrovolný.</w:t>
      </w:r>
    </w:p>
    <w:p w:rsidR="004658A9" w:rsidRPr="00E00BC2" w:rsidRDefault="004658A9" w:rsidP="00756459">
      <w:pPr>
        <w:spacing w:before="120"/>
        <w:jc w:val="both"/>
        <w:rPr>
          <w:rFonts w:ascii="Calibri" w:hAnsi="Calibri"/>
        </w:rPr>
      </w:pPr>
      <w:r w:rsidRPr="00E00BC2">
        <w:rPr>
          <w:rFonts w:ascii="Calibri" w:hAnsi="Calibri"/>
        </w:rPr>
        <w:t>Zadavatel doporučuje, aby všechny strany nabídky byly číslovány nepřerušenou číselnou řadou a součástí nabídky byl obsah.</w:t>
      </w:r>
    </w:p>
    <w:p w:rsidR="004658A9" w:rsidRPr="00E00BC2" w:rsidRDefault="004658A9" w:rsidP="00756459">
      <w:pPr>
        <w:spacing w:before="120"/>
        <w:jc w:val="both"/>
        <w:rPr>
          <w:rFonts w:ascii="Calibri" w:hAnsi="Calibri"/>
        </w:rPr>
      </w:pPr>
      <w:r w:rsidRPr="00E00BC2">
        <w:rPr>
          <w:rFonts w:ascii="Calibri" w:hAnsi="Calibri"/>
        </w:rPr>
        <w:t>Doporučená forma zpracování nabídky: pevná vazba (příp. kroužková), zabezpečeno proti manipulaci s volnými listy např. provázáním provázkem, tak aby nebylo možné žádný list volně vyjmout.</w:t>
      </w:r>
    </w:p>
    <w:p w:rsidR="004658A9" w:rsidRPr="00E00BC2" w:rsidRDefault="004658A9" w:rsidP="00756459">
      <w:pPr>
        <w:spacing w:before="120"/>
        <w:jc w:val="both"/>
        <w:rPr>
          <w:rFonts w:ascii="Calibri" w:hAnsi="Calibri"/>
          <w:highlight w:val="yellow"/>
        </w:rPr>
      </w:pPr>
    </w:p>
    <w:p w:rsidR="004658A9" w:rsidRPr="00E00BC2" w:rsidRDefault="004658A9" w:rsidP="00756459">
      <w:pPr>
        <w:pStyle w:val="Nadpis1"/>
        <w:numPr>
          <w:ilvl w:val="0"/>
          <w:numId w:val="1"/>
        </w:numPr>
        <w:jc w:val="both"/>
        <w:rPr>
          <w:rFonts w:ascii="Calibri" w:hAnsi="Calibri"/>
          <w:lang w:val="cs-CZ"/>
        </w:rPr>
      </w:pPr>
      <w:bookmarkStart w:id="19" w:name="_Toc418681756"/>
      <w:r w:rsidRPr="00E00BC2">
        <w:rPr>
          <w:rFonts w:ascii="Calibri" w:hAnsi="Calibri"/>
          <w:lang w:val="cs-CZ"/>
        </w:rPr>
        <w:t>Způsob hodnocení nabídek podle hodnotících kritérií</w:t>
      </w:r>
      <w:bookmarkEnd w:id="19"/>
    </w:p>
    <w:p w:rsidR="004658A9" w:rsidRPr="00E00BC2" w:rsidRDefault="004658A9" w:rsidP="00756459">
      <w:pPr>
        <w:spacing w:before="120" w:after="120"/>
        <w:jc w:val="both"/>
        <w:rPr>
          <w:rFonts w:ascii="Calibri" w:hAnsi="Calibri"/>
        </w:rPr>
      </w:pPr>
      <w:r w:rsidRPr="00E00BC2">
        <w:rPr>
          <w:rFonts w:ascii="Calibri" w:hAnsi="Calibri"/>
        </w:rPr>
        <w:t>Hodnocení nabídek bude provedeno jmenovanou hodnotící komisí. Základním hodnotícím kritériem pro zadání veřejné zakázky je</w:t>
      </w:r>
      <w:r w:rsidRPr="00E00BC2">
        <w:rPr>
          <w:rFonts w:ascii="Calibri" w:hAnsi="Calibri"/>
          <w:b/>
        </w:rPr>
        <w:t xml:space="preserve"> nejnižší nabídková cena</w:t>
      </w:r>
      <w:r w:rsidRPr="00E00BC2">
        <w:rPr>
          <w:rFonts w:ascii="Calibri" w:hAnsi="Calibri"/>
        </w:rPr>
        <w:t xml:space="preserve"> </w:t>
      </w:r>
      <w:r w:rsidRPr="00E00BC2">
        <w:rPr>
          <w:rFonts w:ascii="Calibri" w:hAnsi="Calibri"/>
          <w:b/>
        </w:rPr>
        <w:t>bez DPH</w:t>
      </w:r>
      <w:r w:rsidRPr="00E00BC2">
        <w:rPr>
          <w:rFonts w:ascii="Calibri" w:hAnsi="Calibri"/>
        </w:rPr>
        <w:t xml:space="preserve">. Nejnižší nabídkovou cenou se rozumí nejnižší cena zpracovaná dle této zadávací dokumentace. </w:t>
      </w:r>
    </w:p>
    <w:p w:rsidR="004658A9" w:rsidRPr="00E00BC2" w:rsidRDefault="004658A9" w:rsidP="00756459">
      <w:pPr>
        <w:spacing w:before="120" w:after="120"/>
        <w:jc w:val="both"/>
        <w:rPr>
          <w:rFonts w:ascii="Calibri" w:hAnsi="Calibri"/>
        </w:rPr>
      </w:pPr>
      <w:r w:rsidRPr="00E00BC2">
        <w:rPr>
          <w:rFonts w:ascii="Calibri" w:hAnsi="Calibri"/>
        </w:rPr>
        <w:t xml:space="preserve">Závazně bude uchazečem uvedena nabídková cena v návrhu </w:t>
      </w:r>
      <w:r>
        <w:rPr>
          <w:rFonts w:ascii="Calibri" w:hAnsi="Calibri"/>
        </w:rPr>
        <w:t>Kupní smlouvy</w:t>
      </w:r>
      <w:r w:rsidRPr="00E00BC2">
        <w:rPr>
          <w:rFonts w:ascii="Calibri" w:hAnsi="Calibri"/>
        </w:rPr>
        <w:t xml:space="preserve">. V případě rozdílu mezi nabídkovou cenou uvedenou v krycím listu a nabídkovou cenou uvedenou v návrhu </w:t>
      </w:r>
      <w:r>
        <w:rPr>
          <w:rFonts w:ascii="Calibri" w:hAnsi="Calibri"/>
        </w:rPr>
        <w:t xml:space="preserve">Kupní </w:t>
      </w:r>
      <w:r w:rsidRPr="00E00BC2">
        <w:rPr>
          <w:rFonts w:ascii="Calibri" w:hAnsi="Calibri"/>
        </w:rPr>
        <w:t>smlouvy bude hodnocena nabídková cena v Kč bez</w:t>
      </w:r>
      <w:r>
        <w:rPr>
          <w:rFonts w:ascii="Calibri" w:hAnsi="Calibri"/>
        </w:rPr>
        <w:t xml:space="preserve"> DPH uvedená v návrhu Kupní smlouvy</w:t>
      </w:r>
      <w:r w:rsidRPr="00E00BC2">
        <w:rPr>
          <w:rFonts w:ascii="Calibri" w:hAnsi="Calibri"/>
        </w:rPr>
        <w:t>, tzn., že k chybnému uvedení nabídkové ceny v krycím listu nebude přihlíženo.</w:t>
      </w:r>
    </w:p>
    <w:p w:rsidR="004658A9" w:rsidRPr="00E00BC2" w:rsidRDefault="004658A9" w:rsidP="00756459">
      <w:pPr>
        <w:spacing w:before="120" w:after="120"/>
        <w:jc w:val="both"/>
        <w:rPr>
          <w:rFonts w:ascii="Calibri" w:hAnsi="Calibri"/>
        </w:rPr>
      </w:pPr>
      <w:r w:rsidRPr="00E00BC2">
        <w:rPr>
          <w:rFonts w:ascii="Calibri" w:hAnsi="Calibri"/>
        </w:rPr>
        <w:t>Pokud budou podány dvě nabídky se stejnou nejnižší nabídkovou cenou stanovenou dle předchozího odstavce, rozhodne los.</w:t>
      </w:r>
    </w:p>
    <w:p w:rsidR="004658A9" w:rsidRPr="00E00BC2" w:rsidRDefault="004658A9" w:rsidP="00756459">
      <w:pPr>
        <w:spacing w:before="120" w:after="120"/>
        <w:jc w:val="both"/>
        <w:rPr>
          <w:rFonts w:ascii="Calibri" w:hAnsi="Calibri"/>
          <w:highlight w:val="yellow"/>
        </w:rPr>
      </w:pPr>
    </w:p>
    <w:p w:rsidR="004658A9" w:rsidRPr="00E00BC2" w:rsidRDefault="00270BCA" w:rsidP="00756459">
      <w:pPr>
        <w:pStyle w:val="Nadpis1"/>
        <w:jc w:val="both"/>
        <w:rPr>
          <w:rFonts w:ascii="Calibri" w:hAnsi="Calibri"/>
          <w:lang w:val="cs-CZ"/>
        </w:rPr>
      </w:pPr>
      <w:bookmarkStart w:id="20" w:name="_Toc387158408"/>
      <w:bookmarkStart w:id="21" w:name="_Toc418681758"/>
      <w:bookmarkEnd w:id="20"/>
      <w:r>
        <w:rPr>
          <w:rFonts w:ascii="Calibri" w:hAnsi="Calibri"/>
          <w:lang w:val="cs-CZ"/>
        </w:rPr>
        <w:t>10</w:t>
      </w:r>
      <w:r>
        <w:rPr>
          <w:rFonts w:ascii="Calibri" w:hAnsi="Calibri"/>
          <w:lang w:val="cs-CZ"/>
        </w:rPr>
        <w:tab/>
      </w:r>
      <w:r w:rsidR="004658A9" w:rsidRPr="00E00BC2">
        <w:rPr>
          <w:rFonts w:ascii="Calibri" w:hAnsi="Calibri"/>
          <w:lang w:val="cs-CZ"/>
        </w:rPr>
        <w:t>Další podmínky zadavatele</w:t>
      </w:r>
      <w:bookmarkEnd w:id="21"/>
    </w:p>
    <w:p w:rsidR="004658A9" w:rsidRPr="00E00BC2" w:rsidRDefault="004658A9" w:rsidP="00756459">
      <w:pPr>
        <w:pStyle w:val="Odstavecseseznamem"/>
        <w:numPr>
          <w:ilvl w:val="1"/>
          <w:numId w:val="5"/>
        </w:numPr>
        <w:jc w:val="both"/>
        <w:outlineLvl w:val="1"/>
        <w:rPr>
          <w:rFonts w:ascii="Calibri" w:hAnsi="Calibri" w:cs="Arial"/>
          <w:bCs/>
          <w:iCs/>
          <w:szCs w:val="28"/>
        </w:rPr>
      </w:pPr>
      <w:bookmarkStart w:id="22" w:name="_Toc387158410"/>
      <w:bookmarkStart w:id="23" w:name="_Toc418681759"/>
      <w:bookmarkEnd w:id="22"/>
      <w:r w:rsidRPr="00E00BC2">
        <w:rPr>
          <w:rFonts w:ascii="Calibri" w:hAnsi="Calibri" w:cs="Arial"/>
          <w:bCs/>
          <w:iCs/>
          <w:szCs w:val="28"/>
        </w:rPr>
        <w:t>Zadavatel si vyhrazuje právo dodatečně změnit či doplnit zadávací podmínky.</w:t>
      </w:r>
      <w:bookmarkEnd w:id="23"/>
    </w:p>
    <w:p w:rsidR="004658A9" w:rsidRDefault="004658A9" w:rsidP="00756459">
      <w:pPr>
        <w:pStyle w:val="Odstavecseseznamem"/>
        <w:numPr>
          <w:ilvl w:val="1"/>
          <w:numId w:val="5"/>
        </w:numPr>
        <w:jc w:val="both"/>
        <w:outlineLvl w:val="1"/>
        <w:rPr>
          <w:rFonts w:ascii="Calibri" w:hAnsi="Calibri" w:cs="Arial"/>
          <w:bCs/>
          <w:iCs/>
          <w:szCs w:val="28"/>
        </w:rPr>
      </w:pPr>
      <w:bookmarkStart w:id="24" w:name="_Toc418681761"/>
      <w:r w:rsidRPr="00E00BC2">
        <w:rPr>
          <w:rFonts w:ascii="Calibri" w:hAnsi="Calibri" w:cs="Arial"/>
          <w:bCs/>
          <w:iCs/>
          <w:szCs w:val="28"/>
        </w:rPr>
        <w:t>Zadavatel nepřipouští varianty nabídky.</w:t>
      </w:r>
      <w:bookmarkEnd w:id="24"/>
    </w:p>
    <w:p w:rsidR="003301D8" w:rsidRPr="003301D8" w:rsidRDefault="003301D8" w:rsidP="003301D8">
      <w:pPr>
        <w:pStyle w:val="Odstavecseseznamem"/>
        <w:numPr>
          <w:ilvl w:val="1"/>
          <w:numId w:val="5"/>
        </w:numPr>
        <w:rPr>
          <w:rFonts w:ascii="Calibri" w:hAnsi="Calibri" w:cs="Arial"/>
          <w:bCs/>
          <w:iCs/>
          <w:szCs w:val="28"/>
        </w:rPr>
      </w:pPr>
      <w:r w:rsidRPr="003301D8">
        <w:rPr>
          <w:rFonts w:ascii="Calibri" w:hAnsi="Calibri" w:cs="Arial"/>
          <w:bCs/>
          <w:iCs/>
          <w:szCs w:val="28"/>
        </w:rPr>
        <w:t>Předložené nabídky se nebudou dodavatelům vracet</w:t>
      </w:r>
    </w:p>
    <w:p w:rsidR="004658A9" w:rsidRPr="00E00BC2" w:rsidRDefault="004658A9" w:rsidP="00756459">
      <w:pPr>
        <w:pStyle w:val="Odstavecseseznamem"/>
        <w:numPr>
          <w:ilvl w:val="1"/>
          <w:numId w:val="5"/>
        </w:numPr>
        <w:jc w:val="both"/>
        <w:outlineLvl w:val="1"/>
        <w:rPr>
          <w:rFonts w:ascii="Calibri" w:hAnsi="Calibri" w:cs="Arial"/>
          <w:bCs/>
          <w:iCs/>
          <w:szCs w:val="28"/>
        </w:rPr>
      </w:pPr>
      <w:bookmarkStart w:id="25" w:name="_Toc418681763"/>
      <w:r w:rsidRPr="00E00BC2">
        <w:rPr>
          <w:rFonts w:ascii="Calibri" w:hAnsi="Calibri" w:cs="Arial"/>
          <w:bCs/>
          <w:iCs/>
          <w:szCs w:val="28"/>
        </w:rPr>
        <w:t>Zadavatel si vyhrazuje právo neuzavřít smlouvu s žádným uchazečem.</w:t>
      </w:r>
      <w:bookmarkEnd w:id="25"/>
    </w:p>
    <w:p w:rsidR="004658A9" w:rsidRPr="00E00BC2" w:rsidRDefault="004658A9" w:rsidP="00756459">
      <w:pPr>
        <w:pStyle w:val="Odstavecseseznamem"/>
        <w:numPr>
          <w:ilvl w:val="1"/>
          <w:numId w:val="5"/>
        </w:numPr>
        <w:jc w:val="both"/>
        <w:outlineLvl w:val="1"/>
        <w:rPr>
          <w:rFonts w:ascii="Calibri" w:hAnsi="Calibri" w:cs="Arial"/>
          <w:bCs/>
          <w:iCs/>
          <w:szCs w:val="28"/>
        </w:rPr>
      </w:pPr>
      <w:bookmarkStart w:id="26" w:name="_Toc418681764"/>
      <w:r w:rsidRPr="00E00BC2">
        <w:rPr>
          <w:rFonts w:ascii="Calibri" w:hAnsi="Calibri" w:cs="Arial"/>
          <w:bCs/>
          <w:iCs/>
          <w:szCs w:val="28"/>
        </w:rPr>
        <w:t>Zadavatel si vyhrazuje právo změnit, případně zrušit veřejnou zakázku.</w:t>
      </w:r>
      <w:bookmarkEnd w:id="26"/>
      <w:r w:rsidRPr="00E00BC2">
        <w:rPr>
          <w:rFonts w:ascii="Calibri" w:hAnsi="Calibri"/>
        </w:rPr>
        <w:t xml:space="preserve"> </w:t>
      </w:r>
      <w:r w:rsidRPr="00E00BC2">
        <w:rPr>
          <w:rFonts w:ascii="Calibri" w:hAnsi="Calibri" w:cs="Arial"/>
          <w:bCs/>
          <w:iCs/>
          <w:szCs w:val="28"/>
        </w:rPr>
        <w:t>Vyhlašovatel je povinen všem účastníkům případné změny neprodleně oznámit.</w:t>
      </w:r>
    </w:p>
    <w:p w:rsidR="004658A9" w:rsidRPr="00E00BC2" w:rsidRDefault="004658A9" w:rsidP="00756459">
      <w:pPr>
        <w:pStyle w:val="Odstavecseseznamem"/>
        <w:numPr>
          <w:ilvl w:val="1"/>
          <w:numId w:val="5"/>
        </w:numPr>
        <w:jc w:val="both"/>
        <w:outlineLvl w:val="1"/>
        <w:rPr>
          <w:rFonts w:ascii="Calibri" w:hAnsi="Calibri" w:cs="Arial"/>
          <w:bCs/>
          <w:iCs/>
          <w:szCs w:val="28"/>
        </w:rPr>
      </w:pPr>
      <w:bookmarkStart w:id="27" w:name="_Toc418681766"/>
      <w:r w:rsidRPr="00E00BC2">
        <w:rPr>
          <w:rFonts w:ascii="Calibri" w:hAnsi="Calibri" w:cs="Arial"/>
          <w:bCs/>
          <w:iCs/>
          <w:szCs w:val="28"/>
        </w:rPr>
        <w:t>Zadavatel si vyhrazuje právo vyloučit uchazeče, který nesplnil požadavky stanovené zadávacími podmínkami, nebo zjistí-li zadavatel kdykoliv v průběhu soutěže, že dodavatel uvedl nepravdivé údaje.</w:t>
      </w:r>
      <w:bookmarkEnd w:id="27"/>
    </w:p>
    <w:p w:rsidR="004658A9" w:rsidRDefault="004658A9" w:rsidP="00756459">
      <w:pPr>
        <w:pStyle w:val="Odstavecseseznamem"/>
        <w:numPr>
          <w:ilvl w:val="1"/>
          <w:numId w:val="5"/>
        </w:numPr>
        <w:jc w:val="both"/>
        <w:outlineLvl w:val="1"/>
        <w:rPr>
          <w:rFonts w:ascii="Calibri" w:hAnsi="Calibri" w:cs="Arial"/>
          <w:bCs/>
          <w:iCs/>
          <w:szCs w:val="28"/>
        </w:rPr>
      </w:pPr>
      <w:r w:rsidRPr="00E00BC2">
        <w:rPr>
          <w:rFonts w:ascii="Calibri" w:hAnsi="Calibri" w:cs="Arial"/>
          <w:bCs/>
          <w:iCs/>
          <w:szCs w:val="28"/>
        </w:rPr>
        <w:t>Náklady na vypracování nabídek zadavatel nehradí</w:t>
      </w:r>
      <w:r>
        <w:rPr>
          <w:rFonts w:ascii="Calibri" w:hAnsi="Calibri" w:cs="Arial"/>
          <w:bCs/>
          <w:iCs/>
          <w:szCs w:val="28"/>
        </w:rPr>
        <w:t>.</w:t>
      </w:r>
    </w:p>
    <w:p w:rsidR="003301D8" w:rsidRPr="00C9423F" w:rsidRDefault="003301D8" w:rsidP="003301D8">
      <w:pPr>
        <w:pStyle w:val="Odstavecseseznamem"/>
        <w:numPr>
          <w:ilvl w:val="1"/>
          <w:numId w:val="5"/>
        </w:numPr>
        <w:jc w:val="both"/>
        <w:outlineLvl w:val="1"/>
        <w:rPr>
          <w:rFonts w:asciiTheme="minorHAnsi" w:hAnsiTheme="minorHAnsi"/>
          <w:bCs/>
          <w:iCs/>
          <w:szCs w:val="28"/>
        </w:rPr>
      </w:pPr>
      <w:r w:rsidRPr="00C9423F">
        <w:rPr>
          <w:rFonts w:asciiTheme="minorHAnsi" w:hAnsiTheme="minorHAnsi"/>
          <w:bCs/>
          <w:iCs/>
          <w:szCs w:val="28"/>
        </w:rPr>
        <w:t>Zadavatel si vyhrazuje právo doručování vysvětlení zadávací dokumentace, rozhodnutí o vyloučení nabídky, rozhodnutí o výběru nejvýhodnější nabídky či rozhodnutí o zrušení výběrového řízení zveřejněním na profilu zadavatele.</w:t>
      </w:r>
    </w:p>
    <w:p w:rsidR="003301D8" w:rsidRPr="003301D8" w:rsidRDefault="003301D8" w:rsidP="00756459">
      <w:pPr>
        <w:pStyle w:val="Odstavecseseznamem"/>
        <w:ind w:left="0"/>
        <w:jc w:val="both"/>
        <w:outlineLvl w:val="1"/>
        <w:rPr>
          <w:rFonts w:ascii="Calibri" w:hAnsi="Calibri" w:cs="Arial"/>
          <w:bCs/>
          <w:iCs/>
          <w:szCs w:val="28"/>
        </w:rPr>
      </w:pPr>
      <w:bookmarkStart w:id="28" w:name="_Toc418681768"/>
    </w:p>
    <w:p w:rsidR="003301D8" w:rsidRPr="003301D8" w:rsidRDefault="003301D8" w:rsidP="00756459">
      <w:pPr>
        <w:pStyle w:val="Odstavecseseznamem"/>
        <w:ind w:left="0"/>
        <w:jc w:val="both"/>
        <w:outlineLvl w:val="1"/>
        <w:rPr>
          <w:rFonts w:ascii="Calibri" w:hAnsi="Calibri" w:cs="Arial"/>
          <w:bCs/>
          <w:iCs/>
          <w:szCs w:val="28"/>
        </w:rPr>
      </w:pPr>
    </w:p>
    <w:p w:rsidR="004658A9" w:rsidRPr="00E00BC2" w:rsidRDefault="004658A9" w:rsidP="00756459">
      <w:pPr>
        <w:pStyle w:val="Odstavecseseznamem"/>
        <w:ind w:left="0"/>
        <w:jc w:val="both"/>
        <w:outlineLvl w:val="1"/>
        <w:rPr>
          <w:rFonts w:ascii="Calibri" w:hAnsi="Calibri" w:cs="Arial"/>
          <w:bCs/>
          <w:iCs/>
          <w:szCs w:val="28"/>
        </w:rPr>
      </w:pPr>
      <w:r w:rsidRPr="00E00BC2">
        <w:rPr>
          <w:rFonts w:ascii="Calibri" w:hAnsi="Calibri" w:cs="Arial"/>
          <w:bCs/>
          <w:iCs/>
          <w:szCs w:val="28"/>
        </w:rPr>
        <w:t>Seznam příloh zadávací dokumentace</w:t>
      </w:r>
      <w:bookmarkEnd w:id="28"/>
    </w:p>
    <w:p w:rsidR="004658A9" w:rsidRPr="00E00BC2" w:rsidRDefault="004658A9" w:rsidP="00756459">
      <w:pPr>
        <w:jc w:val="both"/>
        <w:outlineLvl w:val="1"/>
        <w:rPr>
          <w:rFonts w:ascii="Calibri" w:hAnsi="Calibri" w:cs="Arial"/>
          <w:bCs/>
          <w:iCs/>
          <w:szCs w:val="28"/>
        </w:rPr>
      </w:pPr>
      <w:bookmarkStart w:id="29" w:name="_Toc359046300"/>
      <w:bookmarkStart w:id="30" w:name="_Toc377998042"/>
      <w:bookmarkStart w:id="31" w:name="_Toc378000315"/>
      <w:bookmarkStart w:id="32" w:name="_Toc418681769"/>
      <w:r w:rsidRPr="00E00BC2">
        <w:rPr>
          <w:rFonts w:ascii="Calibri" w:hAnsi="Calibri" w:cs="Arial"/>
          <w:bCs/>
          <w:iCs/>
          <w:szCs w:val="28"/>
        </w:rPr>
        <w:t>Příloha č. 1</w:t>
      </w:r>
      <w:bookmarkEnd w:id="29"/>
      <w:r>
        <w:rPr>
          <w:rFonts w:ascii="Calibri" w:hAnsi="Calibri" w:cs="Arial"/>
          <w:bCs/>
          <w:iCs/>
          <w:szCs w:val="28"/>
        </w:rPr>
        <w:t xml:space="preserve"> - </w:t>
      </w:r>
      <w:bookmarkEnd w:id="30"/>
      <w:bookmarkEnd w:id="31"/>
      <w:bookmarkEnd w:id="32"/>
      <w:r w:rsidRPr="00E00BC2">
        <w:rPr>
          <w:rFonts w:ascii="Calibri" w:hAnsi="Calibri" w:cs="Arial"/>
          <w:bCs/>
          <w:iCs/>
          <w:szCs w:val="28"/>
        </w:rPr>
        <w:t>Krycí list nabídky</w:t>
      </w:r>
    </w:p>
    <w:p w:rsidR="004658A9" w:rsidRDefault="004658A9" w:rsidP="0075645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535"/>
        </w:tabs>
        <w:jc w:val="both"/>
        <w:outlineLvl w:val="1"/>
        <w:rPr>
          <w:rFonts w:ascii="Calibri" w:hAnsi="Calibri" w:cs="Arial"/>
          <w:bCs/>
          <w:iCs/>
          <w:szCs w:val="28"/>
        </w:rPr>
      </w:pPr>
      <w:bookmarkStart w:id="33" w:name="_Toc359046303"/>
      <w:bookmarkStart w:id="34" w:name="_Toc377998045"/>
      <w:bookmarkStart w:id="35" w:name="_Toc378000318"/>
      <w:bookmarkStart w:id="36" w:name="_Toc418681771"/>
      <w:r w:rsidRPr="00E00BC2">
        <w:rPr>
          <w:rFonts w:ascii="Calibri" w:hAnsi="Calibri" w:cs="Arial"/>
          <w:bCs/>
          <w:iCs/>
          <w:szCs w:val="28"/>
        </w:rPr>
        <w:t>Příloha č. 2</w:t>
      </w:r>
      <w:bookmarkEnd w:id="33"/>
      <w:bookmarkEnd w:id="34"/>
      <w:bookmarkEnd w:id="35"/>
      <w:bookmarkEnd w:id="36"/>
      <w:r w:rsidRPr="00E00BC2">
        <w:rPr>
          <w:rFonts w:ascii="Calibri" w:hAnsi="Calibri" w:cs="Arial"/>
          <w:bCs/>
          <w:iCs/>
          <w:szCs w:val="28"/>
        </w:rPr>
        <w:t xml:space="preserve"> - Vzor ČP Základní způsobilost</w:t>
      </w:r>
    </w:p>
    <w:p w:rsidR="004658A9" w:rsidRDefault="004658A9" w:rsidP="00756459">
      <w:pPr>
        <w:jc w:val="both"/>
        <w:rPr>
          <w:rFonts w:ascii="Calibri" w:hAnsi="Calibri" w:cs="Arial"/>
          <w:bCs/>
          <w:iCs/>
          <w:szCs w:val="28"/>
        </w:rPr>
      </w:pPr>
      <w:r>
        <w:rPr>
          <w:rFonts w:ascii="Calibri" w:hAnsi="Calibri" w:cs="Arial"/>
          <w:bCs/>
          <w:iCs/>
          <w:szCs w:val="28"/>
        </w:rPr>
        <w:t>Příloha č. 3</w:t>
      </w:r>
      <w:r w:rsidRPr="00E00BC2">
        <w:rPr>
          <w:rFonts w:ascii="Calibri" w:hAnsi="Calibri" w:cs="Arial"/>
          <w:bCs/>
          <w:iCs/>
          <w:szCs w:val="28"/>
        </w:rPr>
        <w:t xml:space="preserve"> - Návrh </w:t>
      </w:r>
      <w:r w:rsidR="00A0675A">
        <w:rPr>
          <w:rFonts w:ascii="Calibri" w:hAnsi="Calibri" w:cs="Arial"/>
          <w:bCs/>
          <w:iCs/>
          <w:szCs w:val="28"/>
        </w:rPr>
        <w:t>kupní smlouvy</w:t>
      </w:r>
    </w:p>
    <w:p w:rsidR="004658A9" w:rsidRDefault="004658A9" w:rsidP="0075645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535"/>
        </w:tabs>
        <w:jc w:val="both"/>
        <w:outlineLvl w:val="1"/>
        <w:rPr>
          <w:rFonts w:ascii="Calibri" w:hAnsi="Calibri" w:cs="Arial"/>
          <w:bCs/>
          <w:iCs/>
          <w:szCs w:val="28"/>
        </w:rPr>
      </w:pPr>
      <w:r w:rsidRPr="00E00BC2">
        <w:rPr>
          <w:rFonts w:ascii="Calibri" w:hAnsi="Calibri" w:cs="Arial"/>
          <w:bCs/>
          <w:iCs/>
          <w:szCs w:val="28"/>
        </w:rPr>
        <w:t xml:space="preserve">Příloha č. </w:t>
      </w:r>
      <w:r w:rsidR="00A0675A">
        <w:rPr>
          <w:rFonts w:ascii="Calibri" w:hAnsi="Calibri" w:cs="Arial"/>
          <w:bCs/>
          <w:iCs/>
          <w:szCs w:val="28"/>
        </w:rPr>
        <w:t>4 -</w:t>
      </w:r>
      <w:r w:rsidRPr="00E00BC2">
        <w:rPr>
          <w:rFonts w:ascii="Calibri" w:hAnsi="Calibri" w:cs="Arial"/>
          <w:bCs/>
          <w:iCs/>
          <w:szCs w:val="28"/>
        </w:rPr>
        <w:t xml:space="preserve"> </w:t>
      </w:r>
      <w:r>
        <w:rPr>
          <w:rFonts w:ascii="Calibri" w:hAnsi="Calibri" w:cs="Arial"/>
          <w:bCs/>
          <w:iCs/>
          <w:szCs w:val="28"/>
        </w:rPr>
        <w:t>Technická specifikace</w:t>
      </w:r>
    </w:p>
    <w:p w:rsidR="00EC0859" w:rsidRDefault="00EC0859" w:rsidP="0075645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535"/>
        </w:tabs>
        <w:jc w:val="both"/>
        <w:outlineLvl w:val="1"/>
        <w:rPr>
          <w:rFonts w:ascii="Calibri" w:hAnsi="Calibri" w:cs="Arial"/>
          <w:bCs/>
          <w:iCs/>
          <w:szCs w:val="28"/>
        </w:rPr>
      </w:pPr>
    </w:p>
    <w:p w:rsidR="00EC0859" w:rsidRDefault="00EC0859" w:rsidP="0075645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535"/>
        </w:tabs>
        <w:jc w:val="both"/>
        <w:outlineLvl w:val="1"/>
        <w:rPr>
          <w:rFonts w:ascii="Calibri" w:hAnsi="Calibri" w:cs="Arial"/>
          <w:bCs/>
          <w:iCs/>
          <w:szCs w:val="28"/>
        </w:rPr>
      </w:pPr>
    </w:p>
    <w:p w:rsidR="00EC0859" w:rsidRPr="00E00BC2" w:rsidRDefault="00EC0859" w:rsidP="0075645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535"/>
        </w:tabs>
        <w:jc w:val="both"/>
        <w:outlineLvl w:val="1"/>
        <w:rPr>
          <w:rFonts w:ascii="Calibri" w:hAnsi="Calibri" w:cs="Arial"/>
          <w:bCs/>
          <w:iCs/>
          <w:szCs w:val="28"/>
        </w:rPr>
      </w:pPr>
    </w:p>
    <w:p w:rsidR="004658A9" w:rsidRPr="00E00BC2" w:rsidRDefault="004658A9" w:rsidP="0075645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535"/>
        </w:tabs>
        <w:jc w:val="both"/>
        <w:outlineLvl w:val="1"/>
        <w:rPr>
          <w:rFonts w:ascii="Calibri" w:hAnsi="Calibri" w:cs="Arial"/>
          <w:bCs/>
          <w:iCs/>
          <w:szCs w:val="28"/>
        </w:rPr>
      </w:pPr>
      <w:r w:rsidRPr="00E00BC2">
        <w:rPr>
          <w:rFonts w:ascii="Calibri" w:hAnsi="Calibri" w:cs="Arial"/>
          <w:bCs/>
          <w:iCs/>
          <w:szCs w:val="28"/>
        </w:rPr>
        <w:t>V Tišnově dne: ……….. 20</w:t>
      </w:r>
      <w:r w:rsidR="003303AD">
        <w:rPr>
          <w:rFonts w:ascii="Calibri" w:hAnsi="Calibri" w:cs="Arial"/>
          <w:bCs/>
          <w:iCs/>
          <w:szCs w:val="28"/>
        </w:rPr>
        <w:t>20</w:t>
      </w:r>
    </w:p>
    <w:p w:rsidR="004658A9" w:rsidRDefault="004658A9" w:rsidP="0075645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535"/>
        </w:tabs>
        <w:jc w:val="both"/>
        <w:outlineLvl w:val="1"/>
        <w:rPr>
          <w:rFonts w:ascii="Calibri" w:hAnsi="Calibri" w:cs="Arial"/>
          <w:bCs/>
          <w:iCs/>
          <w:szCs w:val="28"/>
        </w:rPr>
      </w:pPr>
    </w:p>
    <w:p w:rsidR="004658A9" w:rsidRDefault="004658A9" w:rsidP="004658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535"/>
        </w:tabs>
        <w:jc w:val="both"/>
        <w:outlineLvl w:val="1"/>
        <w:rPr>
          <w:rFonts w:ascii="Calibri" w:hAnsi="Calibri" w:cs="Arial"/>
          <w:bCs/>
          <w:iCs/>
          <w:szCs w:val="28"/>
        </w:rPr>
      </w:pPr>
    </w:p>
    <w:p w:rsidR="004658A9" w:rsidRPr="00E00BC2" w:rsidRDefault="004658A9" w:rsidP="004658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535"/>
        </w:tabs>
        <w:jc w:val="both"/>
        <w:outlineLvl w:val="1"/>
        <w:rPr>
          <w:rFonts w:ascii="Calibri" w:hAnsi="Calibri" w:cs="Arial"/>
          <w:bCs/>
          <w:iCs/>
          <w:szCs w:val="28"/>
        </w:rPr>
      </w:pPr>
    </w:p>
    <w:p w:rsidR="004658A9" w:rsidRPr="00E00BC2" w:rsidRDefault="004658A9" w:rsidP="004658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535"/>
        </w:tabs>
        <w:jc w:val="both"/>
        <w:outlineLvl w:val="1"/>
        <w:rPr>
          <w:rFonts w:ascii="Calibri" w:hAnsi="Calibri" w:cs="Arial"/>
          <w:bCs/>
          <w:iCs/>
          <w:szCs w:val="28"/>
        </w:rPr>
      </w:pPr>
      <w:r w:rsidRPr="00E00BC2">
        <w:rPr>
          <w:rFonts w:ascii="Calibri" w:hAnsi="Calibri" w:cs="Arial"/>
          <w:bCs/>
          <w:iCs/>
          <w:szCs w:val="28"/>
        </w:rPr>
        <w:t xml:space="preserve">         </w:t>
      </w:r>
      <w:r w:rsidRPr="00E00BC2">
        <w:rPr>
          <w:rFonts w:ascii="Calibri" w:hAnsi="Calibri" w:cs="Arial"/>
          <w:bCs/>
          <w:iCs/>
          <w:szCs w:val="28"/>
        </w:rPr>
        <w:tab/>
      </w:r>
      <w:r w:rsidRPr="00E00BC2">
        <w:rPr>
          <w:rFonts w:ascii="Calibri" w:hAnsi="Calibri" w:cs="Arial"/>
          <w:bCs/>
          <w:iCs/>
          <w:szCs w:val="28"/>
        </w:rPr>
        <w:tab/>
      </w:r>
      <w:r w:rsidRPr="00E00BC2">
        <w:rPr>
          <w:rFonts w:ascii="Calibri" w:hAnsi="Calibri" w:cs="Arial"/>
          <w:bCs/>
          <w:iCs/>
          <w:szCs w:val="28"/>
        </w:rPr>
        <w:tab/>
      </w:r>
      <w:r w:rsidRPr="00E00BC2">
        <w:rPr>
          <w:rFonts w:ascii="Calibri" w:hAnsi="Calibri" w:cs="Arial"/>
          <w:bCs/>
          <w:iCs/>
          <w:szCs w:val="28"/>
        </w:rPr>
        <w:tab/>
      </w:r>
      <w:r w:rsidRPr="00E00BC2">
        <w:rPr>
          <w:rFonts w:ascii="Calibri" w:hAnsi="Calibri" w:cs="Arial"/>
          <w:bCs/>
          <w:iCs/>
          <w:szCs w:val="28"/>
        </w:rPr>
        <w:tab/>
      </w:r>
      <w:r w:rsidRPr="00E00BC2">
        <w:rPr>
          <w:rFonts w:ascii="Calibri" w:hAnsi="Calibri" w:cs="Arial"/>
          <w:bCs/>
          <w:iCs/>
          <w:szCs w:val="28"/>
        </w:rPr>
        <w:tab/>
      </w:r>
      <w:r w:rsidRPr="00E00BC2">
        <w:rPr>
          <w:rFonts w:ascii="Calibri" w:hAnsi="Calibri" w:cs="Arial"/>
          <w:bCs/>
          <w:iCs/>
          <w:szCs w:val="28"/>
        </w:rPr>
        <w:tab/>
        <w:t xml:space="preserve">   </w:t>
      </w:r>
      <w:r w:rsidR="0000035D">
        <w:rPr>
          <w:rFonts w:ascii="Calibri" w:hAnsi="Calibri" w:cs="Arial"/>
          <w:bCs/>
          <w:iCs/>
          <w:szCs w:val="28"/>
        </w:rPr>
        <w:t xml:space="preserve">  </w:t>
      </w:r>
      <w:r w:rsidRPr="00E00BC2">
        <w:rPr>
          <w:rFonts w:ascii="Calibri" w:hAnsi="Calibri" w:cs="Arial"/>
          <w:bCs/>
          <w:iCs/>
          <w:szCs w:val="28"/>
        </w:rPr>
        <w:t xml:space="preserve">    ……………………………….</w:t>
      </w:r>
    </w:p>
    <w:p w:rsidR="004658A9" w:rsidRPr="00E00BC2" w:rsidRDefault="004658A9" w:rsidP="004658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535"/>
        </w:tabs>
        <w:jc w:val="both"/>
        <w:outlineLvl w:val="1"/>
        <w:rPr>
          <w:rFonts w:ascii="Calibri" w:hAnsi="Calibri" w:cs="Arial"/>
          <w:bCs/>
          <w:iCs/>
          <w:szCs w:val="28"/>
        </w:rPr>
      </w:pPr>
      <w:r w:rsidRPr="00E00BC2">
        <w:rPr>
          <w:rFonts w:ascii="Calibri" w:hAnsi="Calibri" w:cs="Arial"/>
          <w:bCs/>
          <w:iCs/>
          <w:szCs w:val="28"/>
        </w:rPr>
        <w:t xml:space="preserve">                     </w:t>
      </w:r>
      <w:r w:rsidRPr="00E00BC2">
        <w:rPr>
          <w:rFonts w:ascii="Calibri" w:hAnsi="Calibri" w:cs="Arial"/>
          <w:bCs/>
          <w:iCs/>
          <w:szCs w:val="28"/>
        </w:rPr>
        <w:tab/>
      </w:r>
      <w:r w:rsidRPr="00E00BC2">
        <w:rPr>
          <w:rFonts w:ascii="Calibri" w:hAnsi="Calibri" w:cs="Arial"/>
          <w:bCs/>
          <w:iCs/>
          <w:szCs w:val="28"/>
        </w:rPr>
        <w:tab/>
      </w:r>
      <w:r w:rsidRPr="00E00BC2">
        <w:rPr>
          <w:rFonts w:ascii="Calibri" w:hAnsi="Calibri" w:cs="Arial"/>
          <w:bCs/>
          <w:iCs/>
          <w:szCs w:val="28"/>
        </w:rPr>
        <w:tab/>
      </w:r>
      <w:r w:rsidRPr="00E00BC2">
        <w:rPr>
          <w:rFonts w:ascii="Calibri" w:hAnsi="Calibri" w:cs="Arial"/>
          <w:bCs/>
          <w:iCs/>
          <w:szCs w:val="28"/>
        </w:rPr>
        <w:tab/>
      </w:r>
      <w:r w:rsidRPr="00E00BC2">
        <w:rPr>
          <w:rFonts w:ascii="Calibri" w:hAnsi="Calibri" w:cs="Arial"/>
          <w:bCs/>
          <w:iCs/>
          <w:szCs w:val="28"/>
        </w:rPr>
        <w:tab/>
      </w:r>
      <w:r w:rsidRPr="00E00BC2">
        <w:rPr>
          <w:rFonts w:ascii="Calibri" w:hAnsi="Calibri" w:cs="Arial"/>
          <w:bCs/>
          <w:iCs/>
          <w:szCs w:val="28"/>
        </w:rPr>
        <w:tab/>
      </w:r>
      <w:r w:rsidRPr="00E00BC2">
        <w:rPr>
          <w:rFonts w:ascii="Calibri" w:hAnsi="Calibri" w:cs="Arial"/>
          <w:bCs/>
          <w:iCs/>
          <w:szCs w:val="28"/>
        </w:rPr>
        <w:tab/>
        <w:t xml:space="preserve">  Bc. Jiří Dospíšil</w:t>
      </w:r>
    </w:p>
    <w:p w:rsidR="00ED1595" w:rsidRDefault="004658A9" w:rsidP="00662A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535"/>
        </w:tabs>
        <w:jc w:val="both"/>
        <w:outlineLvl w:val="1"/>
      </w:pPr>
      <w:r w:rsidRPr="00E00BC2">
        <w:rPr>
          <w:rFonts w:ascii="Calibri" w:hAnsi="Calibri" w:cs="Arial"/>
          <w:bCs/>
          <w:iCs/>
          <w:szCs w:val="28"/>
        </w:rPr>
        <w:t xml:space="preserve">                 </w:t>
      </w:r>
      <w:r w:rsidRPr="00E00BC2">
        <w:rPr>
          <w:rFonts w:ascii="Calibri" w:hAnsi="Calibri" w:cs="Arial"/>
          <w:bCs/>
          <w:iCs/>
          <w:szCs w:val="28"/>
        </w:rPr>
        <w:tab/>
      </w:r>
      <w:r w:rsidRPr="00E00BC2">
        <w:rPr>
          <w:rFonts w:ascii="Calibri" w:hAnsi="Calibri" w:cs="Arial"/>
          <w:bCs/>
          <w:iCs/>
          <w:szCs w:val="28"/>
        </w:rPr>
        <w:tab/>
      </w:r>
      <w:r w:rsidRPr="00E00BC2">
        <w:rPr>
          <w:rFonts w:ascii="Calibri" w:hAnsi="Calibri" w:cs="Arial"/>
          <w:bCs/>
          <w:iCs/>
          <w:szCs w:val="28"/>
        </w:rPr>
        <w:tab/>
      </w:r>
      <w:r w:rsidRPr="00E00BC2">
        <w:rPr>
          <w:rFonts w:ascii="Calibri" w:hAnsi="Calibri" w:cs="Arial"/>
          <w:bCs/>
          <w:iCs/>
          <w:szCs w:val="28"/>
        </w:rPr>
        <w:tab/>
      </w:r>
      <w:r w:rsidRPr="00E00BC2">
        <w:rPr>
          <w:rFonts w:ascii="Calibri" w:hAnsi="Calibri" w:cs="Arial"/>
          <w:bCs/>
          <w:iCs/>
          <w:szCs w:val="28"/>
        </w:rPr>
        <w:tab/>
      </w:r>
      <w:r w:rsidRPr="00E00BC2">
        <w:rPr>
          <w:rFonts w:ascii="Calibri" w:hAnsi="Calibri" w:cs="Arial"/>
          <w:bCs/>
          <w:iCs/>
          <w:szCs w:val="28"/>
        </w:rPr>
        <w:tab/>
        <w:t xml:space="preserve">         starosta města Tišnova </w:t>
      </w:r>
      <w:r w:rsidR="00ED1595">
        <w:br w:type="page"/>
      </w:r>
    </w:p>
    <w:p w:rsidR="00ED1595" w:rsidRPr="00ED1595" w:rsidRDefault="00ED1595" w:rsidP="00ED1595">
      <w:pPr>
        <w:jc w:val="right"/>
        <w:outlineLvl w:val="0"/>
        <w:rPr>
          <w:rFonts w:asciiTheme="minorHAnsi" w:hAnsiTheme="minorHAnsi"/>
        </w:rPr>
      </w:pPr>
      <w:r w:rsidRPr="00ED1595">
        <w:rPr>
          <w:rFonts w:asciiTheme="minorHAnsi" w:hAnsiTheme="minorHAnsi"/>
        </w:rPr>
        <w:lastRenderedPageBreak/>
        <w:t>Příloha č. 1</w:t>
      </w:r>
    </w:p>
    <w:p w:rsidR="00ED1595" w:rsidRDefault="00ED1595" w:rsidP="00ED1595">
      <w:pPr>
        <w:jc w:val="center"/>
        <w:outlineLvl w:val="0"/>
        <w:rPr>
          <w:b/>
          <w:sz w:val="40"/>
          <w:szCs w:val="40"/>
        </w:rPr>
      </w:pPr>
      <w:r>
        <w:rPr>
          <w:b/>
          <w:sz w:val="40"/>
          <w:szCs w:val="40"/>
        </w:rPr>
        <w:t>Krycí list nabídky</w:t>
      </w:r>
    </w:p>
    <w:p w:rsidR="00ED1595" w:rsidRDefault="00ED1595" w:rsidP="00ED1595">
      <w:pPr>
        <w:jc w:val="center"/>
        <w:outlineLvl w:val="0"/>
      </w:pPr>
      <w:r>
        <w:t>Veřejná zakázka malého rozsahu</w:t>
      </w:r>
    </w:p>
    <w:p w:rsidR="00ED1595" w:rsidRPr="00895E47" w:rsidRDefault="00ED1595" w:rsidP="00ED1595">
      <w:pPr>
        <w:jc w:val="center"/>
        <w:outlineLvl w:val="0"/>
        <w:rPr>
          <w:sz w:val="36"/>
          <w:szCs w:val="36"/>
        </w:rPr>
      </w:pPr>
      <w:r w:rsidRPr="00895E47">
        <w:rPr>
          <w:rFonts w:cs="Calibri"/>
          <w:b/>
          <w:sz w:val="36"/>
          <w:szCs w:val="36"/>
          <w:lang w:eastAsia="cs-CZ"/>
        </w:rPr>
        <w:t>„</w:t>
      </w:r>
      <w:r w:rsidRPr="009706A7">
        <w:rPr>
          <w:b/>
          <w:sz w:val="32"/>
          <w:szCs w:val="32"/>
        </w:rPr>
        <w:t xml:space="preserve">Nákup komunální techniky pro město Tišnov - </w:t>
      </w:r>
      <w:r w:rsidR="003303AD">
        <w:rPr>
          <w:b/>
          <w:sz w:val="32"/>
          <w:szCs w:val="32"/>
        </w:rPr>
        <w:t>traktor</w:t>
      </w:r>
      <w:r w:rsidRPr="00895E47">
        <w:rPr>
          <w:rFonts w:cs="Calibri"/>
          <w:b/>
          <w:sz w:val="36"/>
          <w:szCs w:val="36"/>
          <w:lang w:eastAsia="cs-CZ"/>
        </w:rPr>
        <w:t>“</w:t>
      </w:r>
    </w:p>
    <w:tbl>
      <w:tblPr>
        <w:tblW w:w="935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9"/>
        <w:gridCol w:w="62"/>
        <w:gridCol w:w="3763"/>
        <w:gridCol w:w="832"/>
        <w:gridCol w:w="7"/>
      </w:tblGrid>
      <w:tr w:rsidR="00ED1595" w:rsidRPr="008603AE" w:rsidTr="00C402F3">
        <w:trPr>
          <w:trHeight w:val="178"/>
          <w:jc w:val="center"/>
        </w:trPr>
        <w:tc>
          <w:tcPr>
            <w:tcW w:w="9353" w:type="dxa"/>
            <w:gridSpan w:val="5"/>
            <w:shd w:val="clear" w:color="auto" w:fill="D9D9D9"/>
            <w:vAlign w:val="center"/>
          </w:tcPr>
          <w:p w:rsidR="00ED1595" w:rsidRPr="008603AE" w:rsidRDefault="00ED1595" w:rsidP="00C402F3">
            <w:pPr>
              <w:rPr>
                <w:b/>
              </w:rPr>
            </w:pPr>
            <w:r w:rsidRPr="008603AE">
              <w:rPr>
                <w:b/>
              </w:rPr>
              <w:t>Údaje o uchazeči</w:t>
            </w:r>
          </w:p>
        </w:tc>
      </w:tr>
      <w:tr w:rsidR="00ED1595" w:rsidRPr="008603AE" w:rsidTr="00C402F3">
        <w:trPr>
          <w:trHeight w:val="397"/>
          <w:jc w:val="center"/>
        </w:trPr>
        <w:tc>
          <w:tcPr>
            <w:tcW w:w="4751" w:type="dxa"/>
            <w:gridSpan w:val="2"/>
            <w:shd w:val="clear" w:color="auto" w:fill="FFFFFF"/>
            <w:vAlign w:val="center"/>
          </w:tcPr>
          <w:p w:rsidR="00ED1595" w:rsidRPr="00DA49A7" w:rsidRDefault="00ED1595" w:rsidP="00C402F3">
            <w:r w:rsidRPr="00DA49A7">
              <w:t xml:space="preserve">Obchodní firma </w:t>
            </w:r>
          </w:p>
        </w:tc>
        <w:tc>
          <w:tcPr>
            <w:tcW w:w="4602" w:type="dxa"/>
            <w:gridSpan w:val="3"/>
            <w:vAlign w:val="center"/>
          </w:tcPr>
          <w:p w:rsidR="00ED1595" w:rsidRPr="008603AE" w:rsidRDefault="00ED1595" w:rsidP="00C402F3">
            <w:pPr>
              <w:rPr>
                <w:sz w:val="16"/>
                <w:szCs w:val="16"/>
              </w:rPr>
            </w:pPr>
          </w:p>
        </w:tc>
      </w:tr>
      <w:tr w:rsidR="00ED1595" w:rsidRPr="008603AE" w:rsidTr="00C402F3">
        <w:trPr>
          <w:trHeight w:val="397"/>
          <w:jc w:val="center"/>
        </w:trPr>
        <w:tc>
          <w:tcPr>
            <w:tcW w:w="4751" w:type="dxa"/>
            <w:gridSpan w:val="2"/>
            <w:shd w:val="clear" w:color="auto" w:fill="FFFFFF"/>
            <w:vAlign w:val="center"/>
          </w:tcPr>
          <w:p w:rsidR="00ED1595" w:rsidRPr="00DA49A7" w:rsidRDefault="00ED1595" w:rsidP="00756459">
            <w:pPr>
              <w:jc w:val="both"/>
            </w:pPr>
          </w:p>
          <w:p w:rsidR="00ED1595" w:rsidRPr="00DA49A7" w:rsidRDefault="00ED1595" w:rsidP="00756459">
            <w:pPr>
              <w:jc w:val="both"/>
            </w:pPr>
            <w:r w:rsidRPr="00DA49A7">
              <w:t>Sídlo</w:t>
            </w:r>
          </w:p>
        </w:tc>
        <w:tc>
          <w:tcPr>
            <w:tcW w:w="4602" w:type="dxa"/>
            <w:gridSpan w:val="3"/>
            <w:vAlign w:val="center"/>
          </w:tcPr>
          <w:p w:rsidR="00ED1595" w:rsidRPr="008603AE" w:rsidRDefault="00ED1595" w:rsidP="00C402F3">
            <w:pPr>
              <w:rPr>
                <w:sz w:val="16"/>
                <w:szCs w:val="16"/>
              </w:rPr>
            </w:pPr>
          </w:p>
        </w:tc>
      </w:tr>
      <w:tr w:rsidR="00ED1595" w:rsidRPr="008603AE" w:rsidTr="00C402F3">
        <w:trPr>
          <w:trHeight w:val="397"/>
          <w:jc w:val="center"/>
        </w:trPr>
        <w:tc>
          <w:tcPr>
            <w:tcW w:w="4751" w:type="dxa"/>
            <w:gridSpan w:val="2"/>
            <w:shd w:val="clear" w:color="auto" w:fill="FFFFFF"/>
            <w:vAlign w:val="center"/>
          </w:tcPr>
          <w:p w:rsidR="00ED1595" w:rsidRPr="00DA49A7" w:rsidRDefault="00ED1595" w:rsidP="00756459">
            <w:pPr>
              <w:jc w:val="both"/>
            </w:pPr>
            <w:r w:rsidRPr="00DA49A7">
              <w:t>Právní forma</w:t>
            </w:r>
          </w:p>
        </w:tc>
        <w:tc>
          <w:tcPr>
            <w:tcW w:w="4602" w:type="dxa"/>
            <w:gridSpan w:val="3"/>
            <w:vAlign w:val="center"/>
          </w:tcPr>
          <w:p w:rsidR="00ED1595" w:rsidRPr="008603AE" w:rsidRDefault="00ED1595" w:rsidP="00C402F3">
            <w:pPr>
              <w:rPr>
                <w:sz w:val="16"/>
                <w:szCs w:val="16"/>
              </w:rPr>
            </w:pPr>
          </w:p>
        </w:tc>
      </w:tr>
      <w:tr w:rsidR="00ED1595" w:rsidRPr="008603AE" w:rsidTr="00C402F3">
        <w:trPr>
          <w:trHeight w:val="397"/>
          <w:jc w:val="center"/>
        </w:trPr>
        <w:tc>
          <w:tcPr>
            <w:tcW w:w="4751" w:type="dxa"/>
            <w:gridSpan w:val="2"/>
            <w:shd w:val="clear" w:color="auto" w:fill="FFFFFF"/>
            <w:vAlign w:val="center"/>
          </w:tcPr>
          <w:p w:rsidR="00ED1595" w:rsidRPr="00DA49A7" w:rsidRDefault="00ED1595" w:rsidP="00756459">
            <w:pPr>
              <w:jc w:val="both"/>
            </w:pPr>
            <w:r w:rsidRPr="00DA49A7">
              <w:t>IČ</w:t>
            </w:r>
          </w:p>
        </w:tc>
        <w:tc>
          <w:tcPr>
            <w:tcW w:w="4602" w:type="dxa"/>
            <w:gridSpan w:val="3"/>
            <w:vAlign w:val="center"/>
          </w:tcPr>
          <w:p w:rsidR="00ED1595" w:rsidRPr="008603AE" w:rsidRDefault="00ED1595" w:rsidP="00C402F3">
            <w:pPr>
              <w:rPr>
                <w:sz w:val="16"/>
                <w:szCs w:val="16"/>
              </w:rPr>
            </w:pPr>
          </w:p>
        </w:tc>
      </w:tr>
      <w:tr w:rsidR="00ED1595" w:rsidRPr="008603AE" w:rsidTr="00C402F3">
        <w:trPr>
          <w:trHeight w:val="397"/>
          <w:jc w:val="center"/>
        </w:trPr>
        <w:tc>
          <w:tcPr>
            <w:tcW w:w="4751" w:type="dxa"/>
            <w:gridSpan w:val="2"/>
            <w:shd w:val="clear" w:color="auto" w:fill="FFFFFF"/>
            <w:vAlign w:val="center"/>
          </w:tcPr>
          <w:p w:rsidR="00ED1595" w:rsidRPr="00DA49A7" w:rsidRDefault="00ED1595" w:rsidP="00756459">
            <w:pPr>
              <w:jc w:val="both"/>
            </w:pPr>
            <w:r w:rsidRPr="00DA49A7">
              <w:t>DIČ</w:t>
            </w:r>
          </w:p>
        </w:tc>
        <w:tc>
          <w:tcPr>
            <w:tcW w:w="4602" w:type="dxa"/>
            <w:gridSpan w:val="3"/>
            <w:vAlign w:val="center"/>
          </w:tcPr>
          <w:p w:rsidR="00ED1595" w:rsidRPr="008603AE" w:rsidRDefault="00ED1595" w:rsidP="00C402F3">
            <w:pPr>
              <w:rPr>
                <w:sz w:val="16"/>
                <w:szCs w:val="16"/>
              </w:rPr>
            </w:pPr>
          </w:p>
        </w:tc>
      </w:tr>
      <w:tr w:rsidR="00ED1595" w:rsidRPr="008603AE" w:rsidTr="00C402F3">
        <w:trPr>
          <w:trHeight w:val="397"/>
          <w:jc w:val="center"/>
        </w:trPr>
        <w:tc>
          <w:tcPr>
            <w:tcW w:w="4751" w:type="dxa"/>
            <w:gridSpan w:val="2"/>
            <w:shd w:val="clear" w:color="auto" w:fill="FFFFFF"/>
            <w:vAlign w:val="center"/>
          </w:tcPr>
          <w:p w:rsidR="00ED1595" w:rsidRPr="00DA49A7" w:rsidRDefault="00ED1595" w:rsidP="00756459">
            <w:pPr>
              <w:jc w:val="both"/>
            </w:pPr>
            <w:r w:rsidRPr="00DA49A7">
              <w:t>Telefon</w:t>
            </w:r>
          </w:p>
        </w:tc>
        <w:tc>
          <w:tcPr>
            <w:tcW w:w="4602" w:type="dxa"/>
            <w:gridSpan w:val="3"/>
            <w:vAlign w:val="center"/>
          </w:tcPr>
          <w:p w:rsidR="00ED1595" w:rsidRPr="008603AE" w:rsidRDefault="00ED1595" w:rsidP="00C402F3">
            <w:pPr>
              <w:rPr>
                <w:sz w:val="16"/>
                <w:szCs w:val="16"/>
              </w:rPr>
            </w:pPr>
          </w:p>
        </w:tc>
      </w:tr>
      <w:tr w:rsidR="00ED1595" w:rsidRPr="008603AE" w:rsidTr="00C402F3">
        <w:trPr>
          <w:trHeight w:val="397"/>
          <w:jc w:val="center"/>
        </w:trPr>
        <w:tc>
          <w:tcPr>
            <w:tcW w:w="4751" w:type="dxa"/>
            <w:gridSpan w:val="2"/>
            <w:shd w:val="clear" w:color="auto" w:fill="FFFFFF"/>
            <w:vAlign w:val="center"/>
          </w:tcPr>
          <w:p w:rsidR="00ED1595" w:rsidRPr="00DA49A7" w:rsidRDefault="00ED1595" w:rsidP="00756459">
            <w:pPr>
              <w:jc w:val="both"/>
            </w:pPr>
            <w:r w:rsidRPr="00DA49A7">
              <w:t>Fax</w:t>
            </w:r>
          </w:p>
        </w:tc>
        <w:tc>
          <w:tcPr>
            <w:tcW w:w="4602" w:type="dxa"/>
            <w:gridSpan w:val="3"/>
            <w:vAlign w:val="center"/>
          </w:tcPr>
          <w:p w:rsidR="00ED1595" w:rsidRPr="008603AE" w:rsidRDefault="00ED1595" w:rsidP="00C402F3">
            <w:pPr>
              <w:rPr>
                <w:sz w:val="16"/>
                <w:szCs w:val="16"/>
              </w:rPr>
            </w:pPr>
          </w:p>
        </w:tc>
      </w:tr>
      <w:tr w:rsidR="00ED1595" w:rsidRPr="008603AE" w:rsidTr="00C402F3">
        <w:trPr>
          <w:trHeight w:val="397"/>
          <w:jc w:val="center"/>
        </w:trPr>
        <w:tc>
          <w:tcPr>
            <w:tcW w:w="4751" w:type="dxa"/>
            <w:gridSpan w:val="2"/>
            <w:shd w:val="clear" w:color="auto" w:fill="FFFFFF"/>
            <w:vAlign w:val="center"/>
          </w:tcPr>
          <w:p w:rsidR="00ED1595" w:rsidRPr="00DA49A7" w:rsidRDefault="00ED1595" w:rsidP="00756459">
            <w:pPr>
              <w:jc w:val="both"/>
            </w:pPr>
            <w:r w:rsidRPr="00DA49A7">
              <w:t>E-mail</w:t>
            </w:r>
          </w:p>
        </w:tc>
        <w:tc>
          <w:tcPr>
            <w:tcW w:w="4602" w:type="dxa"/>
            <w:gridSpan w:val="3"/>
            <w:vAlign w:val="center"/>
          </w:tcPr>
          <w:p w:rsidR="00ED1595" w:rsidRPr="008603AE" w:rsidRDefault="00ED1595" w:rsidP="00C402F3">
            <w:pPr>
              <w:rPr>
                <w:sz w:val="16"/>
                <w:szCs w:val="16"/>
              </w:rPr>
            </w:pPr>
          </w:p>
        </w:tc>
      </w:tr>
      <w:tr w:rsidR="00ED1595" w:rsidRPr="008603AE" w:rsidTr="00C402F3">
        <w:trPr>
          <w:trHeight w:val="397"/>
          <w:jc w:val="center"/>
        </w:trPr>
        <w:tc>
          <w:tcPr>
            <w:tcW w:w="4751" w:type="dxa"/>
            <w:gridSpan w:val="2"/>
            <w:shd w:val="clear" w:color="auto" w:fill="FFFFFF"/>
            <w:vAlign w:val="center"/>
          </w:tcPr>
          <w:p w:rsidR="00ED1595" w:rsidRPr="00DA49A7" w:rsidRDefault="00ED1595" w:rsidP="00756459">
            <w:pPr>
              <w:jc w:val="both"/>
            </w:pPr>
            <w:r w:rsidRPr="00DA49A7">
              <w:t>Kontaktní osoba pro</w:t>
            </w:r>
          </w:p>
          <w:p w:rsidR="00ED1595" w:rsidRPr="00DA49A7" w:rsidRDefault="00ED1595" w:rsidP="00756459">
            <w:pPr>
              <w:jc w:val="both"/>
            </w:pPr>
            <w:r w:rsidRPr="00DA49A7">
              <w:t>jednání ve věci nabídky</w:t>
            </w:r>
          </w:p>
        </w:tc>
        <w:tc>
          <w:tcPr>
            <w:tcW w:w="4602" w:type="dxa"/>
            <w:gridSpan w:val="3"/>
            <w:vAlign w:val="center"/>
          </w:tcPr>
          <w:p w:rsidR="00ED1595" w:rsidRPr="008603AE" w:rsidRDefault="00ED1595" w:rsidP="00C402F3">
            <w:pPr>
              <w:rPr>
                <w:sz w:val="16"/>
                <w:szCs w:val="16"/>
              </w:rPr>
            </w:pPr>
          </w:p>
        </w:tc>
      </w:tr>
      <w:tr w:rsidR="00ED1595" w:rsidRPr="008603AE" w:rsidTr="00C402F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cantSplit/>
          <w:trHeight w:val="187"/>
          <w:jc w:val="center"/>
        </w:trPr>
        <w:tc>
          <w:tcPr>
            <w:tcW w:w="934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D1595" w:rsidRPr="008603AE" w:rsidRDefault="00ED1595" w:rsidP="00756459">
            <w:pPr>
              <w:pStyle w:val="Nadpis4"/>
              <w:jc w:val="both"/>
              <w:rPr>
                <w:color w:val="FFFFFF"/>
              </w:rPr>
            </w:pPr>
            <w:r w:rsidRPr="00DF191A">
              <w:rPr>
                <w:color w:val="auto"/>
              </w:rPr>
              <w:t xml:space="preserve">Cenová nabídka </w:t>
            </w:r>
          </w:p>
        </w:tc>
      </w:tr>
      <w:tr w:rsidR="00ED1595" w:rsidRPr="008603AE" w:rsidTr="00C402F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cantSplit/>
          <w:trHeight w:val="397"/>
          <w:jc w:val="center"/>
        </w:trPr>
        <w:tc>
          <w:tcPr>
            <w:tcW w:w="4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D1595" w:rsidRPr="008603AE" w:rsidRDefault="00ED1595" w:rsidP="00756459">
            <w:pPr>
              <w:jc w:val="both"/>
              <w:rPr>
                <w:b/>
              </w:rPr>
            </w:pPr>
            <w:r w:rsidRPr="008603AE">
              <w:rPr>
                <w:b/>
              </w:rPr>
              <w:t xml:space="preserve">Celková nabídková cena </w:t>
            </w:r>
            <w:r>
              <w:rPr>
                <w:b/>
              </w:rPr>
              <w:t>bez</w:t>
            </w:r>
            <w:r w:rsidRPr="008603AE">
              <w:rPr>
                <w:b/>
              </w:rPr>
              <w:t> 21% DPH</w:t>
            </w:r>
          </w:p>
        </w:tc>
        <w:tc>
          <w:tcPr>
            <w:tcW w:w="38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1595" w:rsidRPr="008603AE" w:rsidRDefault="00ED1595" w:rsidP="007564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1595" w:rsidRPr="004936C5" w:rsidRDefault="00ED1595" w:rsidP="00C402F3">
            <w:pPr>
              <w:pStyle w:val="Nadpis8"/>
              <w:rPr>
                <w:rFonts w:ascii="Times New Roman" w:hAnsi="Times New Roman"/>
                <w:sz w:val="22"/>
                <w:szCs w:val="22"/>
                <w:lang w:eastAsia="cs-CZ"/>
              </w:rPr>
            </w:pPr>
            <w:r w:rsidRPr="004936C5">
              <w:rPr>
                <w:rFonts w:ascii="Times New Roman" w:hAnsi="Times New Roman"/>
                <w:sz w:val="22"/>
                <w:szCs w:val="22"/>
                <w:lang w:eastAsia="cs-CZ"/>
              </w:rPr>
              <w:t>Kč</w:t>
            </w:r>
          </w:p>
        </w:tc>
      </w:tr>
      <w:tr w:rsidR="00ED1595" w:rsidRPr="008603AE" w:rsidTr="00C402F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cantSplit/>
          <w:trHeight w:val="397"/>
          <w:jc w:val="center"/>
        </w:trPr>
        <w:tc>
          <w:tcPr>
            <w:tcW w:w="4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D1595" w:rsidRPr="008603AE" w:rsidRDefault="00ED1595" w:rsidP="00756459">
            <w:pPr>
              <w:jc w:val="both"/>
              <w:rPr>
                <w:b/>
              </w:rPr>
            </w:pPr>
            <w:r>
              <w:rPr>
                <w:b/>
              </w:rPr>
              <w:t>DPH 21%</w:t>
            </w:r>
          </w:p>
        </w:tc>
        <w:tc>
          <w:tcPr>
            <w:tcW w:w="38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1595" w:rsidRPr="008603AE" w:rsidRDefault="00ED1595" w:rsidP="007564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1595" w:rsidRPr="004936C5" w:rsidRDefault="00ED1595" w:rsidP="00C402F3">
            <w:pPr>
              <w:pStyle w:val="Nadpis8"/>
              <w:rPr>
                <w:rFonts w:ascii="Times New Roman" w:hAnsi="Times New Roman"/>
                <w:sz w:val="22"/>
                <w:szCs w:val="22"/>
                <w:lang w:eastAsia="cs-CZ"/>
              </w:rPr>
            </w:pPr>
            <w:r w:rsidRPr="004936C5">
              <w:rPr>
                <w:rFonts w:ascii="Times New Roman" w:hAnsi="Times New Roman"/>
                <w:sz w:val="22"/>
                <w:szCs w:val="22"/>
                <w:lang w:eastAsia="cs-CZ"/>
              </w:rPr>
              <w:t>Kč</w:t>
            </w:r>
          </w:p>
        </w:tc>
      </w:tr>
      <w:tr w:rsidR="00ED1595" w:rsidRPr="008603AE" w:rsidTr="00C402F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cantSplit/>
          <w:trHeight w:val="397"/>
          <w:jc w:val="center"/>
        </w:trPr>
        <w:tc>
          <w:tcPr>
            <w:tcW w:w="4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D1595" w:rsidRDefault="00ED1595" w:rsidP="00756459">
            <w:pPr>
              <w:jc w:val="both"/>
              <w:rPr>
                <w:b/>
              </w:rPr>
            </w:pPr>
            <w:r>
              <w:rPr>
                <w:b/>
              </w:rPr>
              <w:t>Celková nabídková cena včetně DPH</w:t>
            </w:r>
          </w:p>
        </w:tc>
        <w:tc>
          <w:tcPr>
            <w:tcW w:w="38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1595" w:rsidRPr="008603AE" w:rsidRDefault="00ED1595" w:rsidP="007564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1595" w:rsidRPr="004936C5" w:rsidRDefault="00ED1595" w:rsidP="00C402F3">
            <w:pPr>
              <w:pStyle w:val="Nadpis8"/>
              <w:rPr>
                <w:rFonts w:ascii="Times New Roman" w:hAnsi="Times New Roman"/>
                <w:sz w:val="22"/>
                <w:szCs w:val="22"/>
                <w:lang w:eastAsia="cs-CZ"/>
              </w:rPr>
            </w:pPr>
            <w:r w:rsidRPr="004936C5">
              <w:rPr>
                <w:rFonts w:ascii="Times New Roman" w:hAnsi="Times New Roman"/>
                <w:sz w:val="22"/>
                <w:szCs w:val="22"/>
                <w:lang w:eastAsia="cs-CZ"/>
              </w:rPr>
              <w:t>Kč</w:t>
            </w:r>
          </w:p>
        </w:tc>
      </w:tr>
    </w:tbl>
    <w:p w:rsidR="00ED1595" w:rsidRPr="00AB4265" w:rsidRDefault="00ED1595" w:rsidP="00ED1595">
      <w:pPr>
        <w:outlineLvl w:val="0"/>
        <w:rPr>
          <w:sz w:val="6"/>
          <w:szCs w:val="6"/>
        </w:rPr>
      </w:pPr>
      <w:bookmarkStart w:id="37" w:name="_Toc369482149"/>
    </w:p>
    <w:p w:rsidR="00ED1595" w:rsidRPr="008603AE" w:rsidRDefault="00ED1595" w:rsidP="00ED1595">
      <w:pPr>
        <w:outlineLvl w:val="0"/>
      </w:pPr>
      <w:r w:rsidRPr="008603AE">
        <w:t xml:space="preserve">  V ………………….. dne …………</w:t>
      </w:r>
      <w:bookmarkEnd w:id="37"/>
      <w:r>
        <w:t>……</w:t>
      </w:r>
    </w:p>
    <w:p w:rsidR="00ED1595" w:rsidRPr="008603AE" w:rsidRDefault="00ED1595" w:rsidP="00ED1595">
      <w:pPr>
        <w:outlineLvl w:val="0"/>
      </w:pPr>
      <w:r w:rsidRPr="008603AE">
        <w:t xml:space="preserve">                                                                               </w:t>
      </w:r>
      <w:r>
        <w:t xml:space="preserve">   </w:t>
      </w:r>
      <w:r>
        <w:tab/>
      </w:r>
      <w:r>
        <w:tab/>
        <w:t xml:space="preserve">        </w:t>
      </w:r>
      <w:r w:rsidRPr="008603AE">
        <w:t xml:space="preserve">    ……….……………………………….</w:t>
      </w:r>
    </w:p>
    <w:p w:rsidR="00ED1595" w:rsidRPr="008603AE" w:rsidRDefault="00ED1595" w:rsidP="00ED1595">
      <w:pPr>
        <w:ind w:left="4248" w:firstLine="708"/>
      </w:pPr>
      <w:r w:rsidRPr="008603AE">
        <w:t xml:space="preserve">                       jméno a podpis</w:t>
      </w:r>
    </w:p>
    <w:p w:rsidR="00ED1595" w:rsidRDefault="00ED1595" w:rsidP="00ED1595">
      <w:pPr>
        <w:ind w:left="4248" w:firstLine="708"/>
      </w:pPr>
      <w:r w:rsidRPr="008603AE">
        <w:t xml:space="preserve">          oprávněného zástupce uchazeče</w:t>
      </w:r>
    </w:p>
    <w:p w:rsidR="004658A9" w:rsidRDefault="004658A9" w:rsidP="004658A9"/>
    <w:p w:rsidR="00ED1595" w:rsidRDefault="00ED1595">
      <w:pPr>
        <w:spacing w:after="160" w:line="259" w:lineRule="auto"/>
      </w:pPr>
      <w:r>
        <w:br w:type="page"/>
      </w:r>
    </w:p>
    <w:p w:rsidR="00ED1595" w:rsidRPr="00ED1595" w:rsidRDefault="00ED1595" w:rsidP="00ED1595">
      <w:pPr>
        <w:shd w:val="clear" w:color="auto" w:fill="FFFFFF"/>
        <w:jc w:val="right"/>
        <w:rPr>
          <w:rFonts w:ascii="Calibri" w:hAnsi="Calibri" w:cs="Arial"/>
        </w:rPr>
      </w:pPr>
      <w:r w:rsidRPr="00ED1595">
        <w:rPr>
          <w:rFonts w:ascii="Calibri" w:hAnsi="Calibri" w:cs="Arial"/>
        </w:rPr>
        <w:lastRenderedPageBreak/>
        <w:t>Příloha č. 2</w:t>
      </w:r>
    </w:p>
    <w:p w:rsidR="00ED1595" w:rsidRPr="00ED1595" w:rsidRDefault="00ED1595" w:rsidP="00ED1595">
      <w:pPr>
        <w:shd w:val="clear" w:color="auto" w:fill="FFFFFF"/>
        <w:jc w:val="right"/>
        <w:rPr>
          <w:rFonts w:ascii="Calibri" w:hAnsi="Calibri" w:cs="Arial"/>
          <w:sz w:val="26"/>
          <w:szCs w:val="26"/>
        </w:rPr>
      </w:pPr>
    </w:p>
    <w:p w:rsidR="00ED1595" w:rsidRPr="00D305B0" w:rsidRDefault="00ED1595" w:rsidP="00ED1595">
      <w:pPr>
        <w:shd w:val="clear" w:color="auto" w:fill="FFFFFF"/>
        <w:jc w:val="center"/>
        <w:rPr>
          <w:rFonts w:ascii="Calibri" w:hAnsi="Calibri"/>
          <w:sz w:val="22"/>
          <w:szCs w:val="22"/>
        </w:rPr>
      </w:pPr>
      <w:r w:rsidRPr="00D305B0">
        <w:rPr>
          <w:rFonts w:ascii="Calibri" w:hAnsi="Calibri" w:cs="Arial"/>
          <w:b/>
          <w:sz w:val="26"/>
          <w:szCs w:val="26"/>
        </w:rPr>
        <w:t xml:space="preserve">Čestné prohlášení k </w:t>
      </w:r>
      <w:r w:rsidR="007B100A">
        <w:rPr>
          <w:rFonts w:ascii="Calibri" w:hAnsi="Calibri" w:cs="Arial"/>
          <w:b/>
          <w:sz w:val="26"/>
          <w:szCs w:val="26"/>
        </w:rPr>
        <w:t>prokázání základní způsobilosti</w:t>
      </w:r>
    </w:p>
    <w:p w:rsidR="00ED1595" w:rsidRDefault="00ED1595" w:rsidP="00ED1595">
      <w:pPr>
        <w:tabs>
          <w:tab w:val="left" w:pos="4111"/>
        </w:tabs>
        <w:spacing w:before="120"/>
        <w:jc w:val="center"/>
        <w:rPr>
          <w:rFonts w:ascii="Calibri" w:hAnsi="Calibri" w:cs="Calibri"/>
          <w:b/>
          <w:sz w:val="32"/>
          <w:szCs w:val="32"/>
          <w:lang w:eastAsia="cs-CZ"/>
        </w:rPr>
      </w:pPr>
      <w:r w:rsidRPr="008D3060">
        <w:rPr>
          <w:rFonts w:ascii="Calibri" w:hAnsi="Calibri" w:cs="Calibri"/>
          <w:b/>
          <w:sz w:val="32"/>
          <w:szCs w:val="32"/>
          <w:lang w:eastAsia="cs-CZ"/>
        </w:rPr>
        <w:t>„</w:t>
      </w:r>
      <w:r w:rsidRPr="009706A7">
        <w:rPr>
          <w:rFonts w:ascii="Calibri" w:hAnsi="Calibri"/>
          <w:b/>
          <w:sz w:val="32"/>
          <w:szCs w:val="32"/>
        </w:rPr>
        <w:t xml:space="preserve">Nákup komunální techniky pro město Tišnov </w:t>
      </w:r>
      <w:r>
        <w:rPr>
          <w:rFonts w:ascii="Calibri" w:hAnsi="Calibri"/>
          <w:b/>
          <w:sz w:val="32"/>
          <w:szCs w:val="32"/>
        </w:rPr>
        <w:t xml:space="preserve">– </w:t>
      </w:r>
      <w:r w:rsidR="003303AD">
        <w:rPr>
          <w:rFonts w:ascii="Calibri" w:hAnsi="Calibri"/>
          <w:b/>
          <w:sz w:val="32"/>
          <w:szCs w:val="32"/>
        </w:rPr>
        <w:t>traktor</w:t>
      </w:r>
      <w:r w:rsidRPr="008D3060">
        <w:rPr>
          <w:rFonts w:ascii="Calibri" w:hAnsi="Calibri" w:cs="Calibri"/>
          <w:b/>
          <w:sz w:val="32"/>
          <w:szCs w:val="32"/>
          <w:lang w:eastAsia="cs-CZ"/>
        </w:rPr>
        <w:t>“</w:t>
      </w:r>
    </w:p>
    <w:p w:rsidR="00ED1595" w:rsidRPr="00C30211" w:rsidRDefault="00ED1595" w:rsidP="00ED1595">
      <w:pPr>
        <w:tabs>
          <w:tab w:val="left" w:pos="4111"/>
        </w:tabs>
        <w:spacing w:before="120"/>
        <w:jc w:val="center"/>
        <w:rPr>
          <w:rFonts w:ascii="Calibri" w:hAnsi="Calibri" w:cs="Calibri"/>
          <w:b/>
          <w:sz w:val="16"/>
          <w:szCs w:val="16"/>
          <w:lang w:eastAsia="cs-CZ"/>
        </w:rPr>
      </w:pPr>
    </w:p>
    <w:p w:rsidR="00ED1595" w:rsidRPr="00D305B0" w:rsidRDefault="00ED1595" w:rsidP="00E973EB">
      <w:pPr>
        <w:tabs>
          <w:tab w:val="left" w:pos="4111"/>
        </w:tabs>
        <w:spacing w:before="120"/>
        <w:jc w:val="both"/>
        <w:rPr>
          <w:rFonts w:ascii="Calibri" w:hAnsi="Calibri" w:cs="Arial Narrow"/>
          <w:sz w:val="22"/>
          <w:szCs w:val="22"/>
        </w:rPr>
      </w:pPr>
      <w:r w:rsidRPr="00D305B0">
        <w:rPr>
          <w:rFonts w:ascii="Calibri" w:hAnsi="Calibri" w:cs="Arial Narrow"/>
          <w:sz w:val="22"/>
          <w:szCs w:val="22"/>
        </w:rPr>
        <w:t xml:space="preserve">Dodavatel (obchodní název):      </w:t>
      </w:r>
      <w:r w:rsidRPr="00D305B0">
        <w:rPr>
          <w:rFonts w:ascii="Calibri" w:hAnsi="Calibri" w:cs="Arial Narrow"/>
          <w:sz w:val="22"/>
          <w:szCs w:val="22"/>
        </w:rPr>
        <w:tab/>
        <w:t>………………………………………………………………...</w:t>
      </w:r>
    </w:p>
    <w:p w:rsidR="00ED1595" w:rsidRPr="00D305B0" w:rsidRDefault="00ED1595" w:rsidP="00E973EB">
      <w:pPr>
        <w:tabs>
          <w:tab w:val="left" w:pos="4111"/>
        </w:tabs>
        <w:spacing w:before="120"/>
        <w:jc w:val="both"/>
        <w:rPr>
          <w:rFonts w:ascii="Calibri" w:hAnsi="Calibri" w:cs="Arial Narrow"/>
          <w:sz w:val="22"/>
          <w:szCs w:val="22"/>
        </w:rPr>
      </w:pPr>
      <w:r w:rsidRPr="00D305B0">
        <w:rPr>
          <w:rFonts w:ascii="Calibri" w:hAnsi="Calibri" w:cs="Arial Narrow"/>
          <w:sz w:val="22"/>
          <w:szCs w:val="22"/>
        </w:rPr>
        <w:t>Adresa, sídlo, místo podnikání:</w:t>
      </w:r>
      <w:r w:rsidRPr="00D305B0">
        <w:rPr>
          <w:rFonts w:ascii="Calibri" w:hAnsi="Calibri" w:cs="Arial Narrow"/>
          <w:sz w:val="22"/>
          <w:szCs w:val="22"/>
        </w:rPr>
        <w:tab/>
        <w:t>………………………………………………………………...</w:t>
      </w:r>
    </w:p>
    <w:p w:rsidR="00ED1595" w:rsidRPr="00D305B0" w:rsidRDefault="00ED1595" w:rsidP="00E973EB">
      <w:pPr>
        <w:tabs>
          <w:tab w:val="left" w:pos="4111"/>
        </w:tabs>
        <w:spacing w:before="120"/>
        <w:jc w:val="both"/>
        <w:rPr>
          <w:rFonts w:ascii="Calibri" w:hAnsi="Calibri" w:cs="Arial Narrow"/>
          <w:sz w:val="22"/>
          <w:szCs w:val="22"/>
        </w:rPr>
      </w:pPr>
      <w:r w:rsidRPr="00D305B0">
        <w:rPr>
          <w:rFonts w:ascii="Calibri" w:hAnsi="Calibri" w:cs="Arial Narrow"/>
          <w:sz w:val="22"/>
          <w:szCs w:val="22"/>
        </w:rPr>
        <w:t>IČ:</w:t>
      </w:r>
      <w:r w:rsidRPr="00D305B0">
        <w:rPr>
          <w:rFonts w:ascii="Calibri" w:hAnsi="Calibri" w:cs="Arial Narrow"/>
          <w:sz w:val="22"/>
          <w:szCs w:val="22"/>
        </w:rPr>
        <w:tab/>
        <w:t>………………………………………………………………...</w:t>
      </w:r>
    </w:p>
    <w:p w:rsidR="00ED1595" w:rsidRPr="00D305B0" w:rsidRDefault="00ED1595" w:rsidP="00E973EB">
      <w:pPr>
        <w:tabs>
          <w:tab w:val="left" w:pos="4111"/>
        </w:tabs>
        <w:spacing w:before="120"/>
        <w:jc w:val="both"/>
        <w:rPr>
          <w:rFonts w:ascii="Calibri" w:hAnsi="Calibri" w:cs="Arial Narrow"/>
          <w:sz w:val="22"/>
          <w:szCs w:val="22"/>
        </w:rPr>
      </w:pPr>
      <w:r w:rsidRPr="00D305B0">
        <w:rPr>
          <w:rFonts w:ascii="Calibri" w:hAnsi="Calibri" w:cs="Arial Narrow"/>
          <w:sz w:val="22"/>
          <w:szCs w:val="22"/>
        </w:rPr>
        <w:t>DIČ:</w:t>
      </w:r>
      <w:r w:rsidRPr="00D305B0">
        <w:rPr>
          <w:rFonts w:ascii="Calibri" w:hAnsi="Calibri" w:cs="Arial Narrow"/>
          <w:sz w:val="22"/>
          <w:szCs w:val="22"/>
        </w:rPr>
        <w:tab/>
        <w:t>………………………………………………………………...</w:t>
      </w:r>
    </w:p>
    <w:p w:rsidR="00ED1595" w:rsidRPr="00D305B0" w:rsidRDefault="00ED1595" w:rsidP="00E973EB">
      <w:pPr>
        <w:tabs>
          <w:tab w:val="left" w:pos="4111"/>
        </w:tabs>
        <w:spacing w:before="120"/>
        <w:jc w:val="both"/>
        <w:rPr>
          <w:rFonts w:ascii="Calibri" w:hAnsi="Calibri" w:cs="Arial Narrow"/>
          <w:sz w:val="22"/>
          <w:szCs w:val="22"/>
        </w:rPr>
      </w:pPr>
      <w:r w:rsidRPr="00D305B0">
        <w:rPr>
          <w:rFonts w:ascii="Calibri" w:hAnsi="Calibri" w:cs="Arial Narrow"/>
          <w:sz w:val="22"/>
          <w:szCs w:val="22"/>
        </w:rPr>
        <w:t>Telefon, fax, e-mail:</w:t>
      </w:r>
      <w:r w:rsidRPr="00D305B0">
        <w:rPr>
          <w:rFonts w:ascii="Calibri" w:hAnsi="Calibri" w:cs="Arial Narrow"/>
          <w:sz w:val="22"/>
          <w:szCs w:val="22"/>
        </w:rPr>
        <w:tab/>
        <w:t>………………………………………………………………...</w:t>
      </w:r>
    </w:p>
    <w:p w:rsidR="00ED1595" w:rsidRPr="00D305B0" w:rsidRDefault="00ED1595" w:rsidP="00E973EB">
      <w:pPr>
        <w:tabs>
          <w:tab w:val="left" w:pos="4111"/>
        </w:tabs>
        <w:spacing w:before="120"/>
        <w:jc w:val="both"/>
        <w:rPr>
          <w:rFonts w:ascii="Calibri" w:hAnsi="Calibri" w:cs="Arial Narrow"/>
          <w:sz w:val="22"/>
          <w:szCs w:val="22"/>
        </w:rPr>
      </w:pPr>
      <w:r w:rsidRPr="00D305B0">
        <w:rPr>
          <w:rFonts w:ascii="Calibri" w:hAnsi="Calibri" w:cs="Arial Narrow"/>
          <w:sz w:val="22"/>
          <w:szCs w:val="22"/>
        </w:rPr>
        <w:t>Jméno oprávněné osoby:</w:t>
      </w:r>
      <w:r w:rsidRPr="00D305B0">
        <w:rPr>
          <w:rFonts w:ascii="Calibri" w:hAnsi="Calibri" w:cs="Arial Narrow"/>
          <w:sz w:val="22"/>
          <w:szCs w:val="22"/>
        </w:rPr>
        <w:tab/>
        <w:t>………………………………………………………………...</w:t>
      </w:r>
    </w:p>
    <w:p w:rsidR="00ED1595" w:rsidRPr="00D305B0" w:rsidRDefault="00ED1595" w:rsidP="00E973EB">
      <w:pPr>
        <w:spacing w:before="120"/>
        <w:jc w:val="both"/>
        <w:rPr>
          <w:rFonts w:ascii="Calibri" w:hAnsi="Calibri" w:cs="Arial Narrow"/>
          <w:sz w:val="22"/>
          <w:szCs w:val="22"/>
        </w:rPr>
      </w:pPr>
    </w:p>
    <w:p w:rsidR="00ED1595" w:rsidRPr="00D305B0" w:rsidRDefault="00ED1595" w:rsidP="00E973EB">
      <w:pPr>
        <w:spacing w:before="120"/>
        <w:jc w:val="both"/>
        <w:rPr>
          <w:rFonts w:ascii="Calibri" w:hAnsi="Calibri" w:cs="Arial Narrow"/>
          <w:sz w:val="22"/>
          <w:szCs w:val="22"/>
        </w:rPr>
      </w:pPr>
      <w:r w:rsidRPr="00D305B0">
        <w:rPr>
          <w:rFonts w:ascii="Calibri" w:hAnsi="Calibri" w:cs="Arial Narrow"/>
          <w:sz w:val="22"/>
          <w:szCs w:val="22"/>
        </w:rPr>
        <w:t>V souladu s vyhlášenými podmínkami zadavatele ke shora uvedenému zadávacímu řízení prokazuji jako oprávněná osoba dodavatele splnění tohoto požadavku zadavatele předložením níže uvedeného prohlášení takto:</w:t>
      </w:r>
    </w:p>
    <w:p w:rsidR="00ED1595" w:rsidRPr="00D305B0" w:rsidRDefault="00ED1595" w:rsidP="00E973EB">
      <w:pPr>
        <w:pStyle w:val="Zkladntextodsazen31"/>
        <w:jc w:val="both"/>
        <w:rPr>
          <w:rFonts w:ascii="Calibri" w:hAnsi="Calibri" w:cs="Arial Narrow"/>
          <w:sz w:val="22"/>
          <w:szCs w:val="22"/>
        </w:rPr>
      </w:pPr>
    </w:p>
    <w:p w:rsidR="00ED1595" w:rsidRPr="00C402F3" w:rsidRDefault="00ED1595" w:rsidP="00C402F3">
      <w:pPr>
        <w:pStyle w:val="Zkladntextodsazen31"/>
        <w:tabs>
          <w:tab w:val="left" w:pos="284"/>
        </w:tabs>
        <w:jc w:val="both"/>
        <w:rPr>
          <w:rFonts w:ascii="Calibri" w:hAnsi="Calibri" w:cs="Arial Narrow"/>
          <w:sz w:val="22"/>
          <w:szCs w:val="22"/>
        </w:rPr>
      </w:pPr>
      <w:r w:rsidRPr="00D305B0">
        <w:rPr>
          <w:rFonts w:ascii="Calibri" w:hAnsi="Calibri" w:cs="Arial Narrow"/>
          <w:sz w:val="22"/>
          <w:szCs w:val="22"/>
        </w:rPr>
        <w:t>Prohlašuji, že</w:t>
      </w:r>
      <w:r w:rsidR="00C402F3">
        <w:rPr>
          <w:rFonts w:ascii="Calibri" w:hAnsi="Calibri" w:cs="Arial Narrow"/>
          <w:sz w:val="22"/>
          <w:szCs w:val="22"/>
        </w:rPr>
        <w:t xml:space="preserve"> dodavatel:</w:t>
      </w:r>
    </w:p>
    <w:p w:rsidR="00ED1595" w:rsidRPr="00D305B0" w:rsidRDefault="00ED1595" w:rsidP="00E973EB">
      <w:pPr>
        <w:spacing w:before="120"/>
        <w:jc w:val="both"/>
        <w:rPr>
          <w:rFonts w:ascii="Calibri" w:hAnsi="Calibri" w:cs="Arial Narrow"/>
          <w:i/>
          <w:iCs/>
          <w:sz w:val="22"/>
          <w:szCs w:val="22"/>
        </w:rPr>
      </w:pPr>
      <w:r w:rsidRPr="00D305B0">
        <w:rPr>
          <w:rFonts w:ascii="Calibri" w:hAnsi="Calibri" w:cs="Arial Narrow"/>
          <w:i/>
          <w:iCs/>
          <w:sz w:val="22"/>
          <w:szCs w:val="22"/>
        </w:rPr>
        <w:t>a)</w:t>
      </w:r>
      <w:bookmarkStart w:id="38" w:name="p53-1-b"/>
      <w:bookmarkEnd w:id="38"/>
      <w:r w:rsidR="00C402F3">
        <w:rPr>
          <w:rFonts w:ascii="Calibri" w:hAnsi="Calibri" w:cs="Arial Narrow"/>
          <w:sz w:val="22"/>
          <w:szCs w:val="22"/>
        </w:rPr>
        <w:t xml:space="preserve"> </w:t>
      </w:r>
      <w:r w:rsidRPr="00D305B0">
        <w:rPr>
          <w:rFonts w:ascii="Calibri" w:hAnsi="Calibri" w:cs="Arial Narrow"/>
          <w:sz w:val="22"/>
          <w:szCs w:val="22"/>
        </w:rPr>
        <w:t>nebyl v zemi svého sídla v posledních 5 letech před zahájením zadávacího řízení pravomocně odsouzen pro trestný čin uvedený v příloze č. 3 k tomuto zákonu nebo obdobný trestný čin podle právního řádu země sídla dodavatele; k zahlazeným odsouzením se nepřihlíží. Je-li dodavatelem právnická osoba, musí tuto podmínku splňovat tato právnická osoba a zároveň každý člen statutárního orgánu,</w:t>
      </w:r>
    </w:p>
    <w:p w:rsidR="00ED1595" w:rsidRPr="00D305B0" w:rsidRDefault="00ED1595" w:rsidP="00E973EB">
      <w:pPr>
        <w:spacing w:before="120"/>
        <w:jc w:val="both"/>
        <w:rPr>
          <w:rFonts w:ascii="Calibri" w:hAnsi="Calibri" w:cs="Arial Narrow"/>
          <w:i/>
          <w:iCs/>
          <w:sz w:val="22"/>
          <w:szCs w:val="22"/>
        </w:rPr>
      </w:pPr>
      <w:r w:rsidRPr="00D305B0">
        <w:rPr>
          <w:rFonts w:ascii="Calibri" w:hAnsi="Calibri" w:cs="Arial Narrow"/>
          <w:i/>
          <w:iCs/>
          <w:sz w:val="22"/>
          <w:szCs w:val="22"/>
        </w:rPr>
        <w:t>b)</w:t>
      </w:r>
      <w:r w:rsidRPr="00D305B0">
        <w:rPr>
          <w:rFonts w:ascii="Calibri" w:hAnsi="Calibri" w:cs="Arial Narrow"/>
          <w:sz w:val="22"/>
          <w:szCs w:val="22"/>
        </w:rPr>
        <w:t xml:space="preserve"> nemá v České republice nebo v zemi svého sídla v evidenci daní zachycen splatný daňový nedoplatek,</w:t>
      </w:r>
    </w:p>
    <w:p w:rsidR="00ED1595" w:rsidRPr="00D305B0" w:rsidRDefault="00ED1595" w:rsidP="00E973EB">
      <w:pPr>
        <w:spacing w:before="120"/>
        <w:jc w:val="both"/>
        <w:rPr>
          <w:rFonts w:ascii="Calibri" w:hAnsi="Calibri" w:cs="Arial Narrow"/>
          <w:i/>
          <w:iCs/>
          <w:sz w:val="22"/>
          <w:szCs w:val="22"/>
        </w:rPr>
      </w:pPr>
      <w:bookmarkStart w:id="39" w:name="p53-1-c"/>
      <w:bookmarkEnd w:id="39"/>
      <w:r w:rsidRPr="00D305B0">
        <w:rPr>
          <w:rFonts w:ascii="Calibri" w:hAnsi="Calibri" w:cs="Arial Narrow"/>
          <w:i/>
          <w:iCs/>
          <w:sz w:val="22"/>
          <w:szCs w:val="22"/>
        </w:rPr>
        <w:t>c)</w:t>
      </w:r>
      <w:r w:rsidRPr="00D305B0">
        <w:rPr>
          <w:rFonts w:ascii="Calibri" w:hAnsi="Calibri" w:cs="Arial Narrow"/>
          <w:sz w:val="22"/>
          <w:szCs w:val="22"/>
        </w:rPr>
        <w:t xml:space="preserve"> nemá v České republice nebo v zemi svého sídla splatný nedoplatek na pojistném nebo na penále na veřejné zdravotní pojištění,</w:t>
      </w:r>
    </w:p>
    <w:p w:rsidR="00ED1595" w:rsidRPr="00D305B0" w:rsidRDefault="00ED1595" w:rsidP="00E973EB">
      <w:pPr>
        <w:spacing w:before="120"/>
        <w:jc w:val="both"/>
        <w:rPr>
          <w:rFonts w:ascii="Calibri" w:hAnsi="Calibri" w:cs="Arial Narrow"/>
          <w:i/>
          <w:iCs/>
          <w:sz w:val="22"/>
          <w:szCs w:val="22"/>
        </w:rPr>
      </w:pPr>
      <w:bookmarkStart w:id="40" w:name="p53-1-d"/>
      <w:bookmarkEnd w:id="40"/>
      <w:r w:rsidRPr="00D305B0">
        <w:rPr>
          <w:rFonts w:ascii="Calibri" w:hAnsi="Calibri" w:cs="Arial Narrow"/>
          <w:i/>
          <w:iCs/>
          <w:sz w:val="22"/>
          <w:szCs w:val="22"/>
        </w:rPr>
        <w:t>d)</w:t>
      </w:r>
      <w:r w:rsidRPr="00D305B0">
        <w:rPr>
          <w:rFonts w:ascii="Calibri" w:hAnsi="Calibri" w:cs="Arial Narrow"/>
          <w:sz w:val="22"/>
          <w:szCs w:val="22"/>
        </w:rPr>
        <w:t xml:space="preserve"> </w:t>
      </w:r>
      <w:bookmarkStart w:id="41" w:name="p53-1-e"/>
      <w:bookmarkEnd w:id="41"/>
      <w:r w:rsidRPr="00D305B0">
        <w:rPr>
          <w:rFonts w:ascii="Calibri" w:hAnsi="Calibri" w:cs="Arial Narrow"/>
          <w:sz w:val="22"/>
          <w:szCs w:val="22"/>
        </w:rPr>
        <w:t>nemá v České republice nebo v zemi svého sídla splatný nedoplatek na pojistném nebo na penále na sociální zabezpečení a příspěvku na státní politiku zaměstnanosti,</w:t>
      </w:r>
    </w:p>
    <w:p w:rsidR="00ED1595" w:rsidRDefault="00ED1595" w:rsidP="00E973EB">
      <w:pPr>
        <w:spacing w:before="120"/>
        <w:jc w:val="both"/>
        <w:rPr>
          <w:rFonts w:ascii="Calibri" w:hAnsi="Calibri" w:cs="Arial Narrow"/>
          <w:sz w:val="22"/>
          <w:szCs w:val="22"/>
        </w:rPr>
      </w:pPr>
      <w:r w:rsidRPr="00D305B0">
        <w:rPr>
          <w:rFonts w:ascii="Calibri" w:hAnsi="Calibri" w:cs="Arial Narrow"/>
          <w:i/>
          <w:iCs/>
          <w:sz w:val="22"/>
          <w:szCs w:val="22"/>
        </w:rPr>
        <w:t>e)</w:t>
      </w:r>
      <w:r w:rsidRPr="00D305B0">
        <w:rPr>
          <w:rFonts w:ascii="Calibri" w:hAnsi="Calibri" w:cs="Arial Narrow"/>
          <w:sz w:val="22"/>
          <w:szCs w:val="22"/>
        </w:rPr>
        <w:t xml:space="preserve"> není v likvidaci, nebylo proti němu vydáno rozhodnutí o úpadku, nebyla vůči němu nařízena nucená správa podle jiného právního předpisu nebo v obdobné situaci podle právního řádu země sídla dodavatele.</w:t>
      </w:r>
      <w:bookmarkStart w:id="42" w:name="p53-1-f"/>
      <w:bookmarkEnd w:id="42"/>
    </w:p>
    <w:p w:rsidR="00720737" w:rsidRPr="00A82233" w:rsidRDefault="00720737" w:rsidP="00720737">
      <w:pPr>
        <w:spacing w:before="120"/>
        <w:jc w:val="both"/>
        <w:rPr>
          <w:rFonts w:ascii="Calibri" w:hAnsi="Calibri" w:cs="Arial Narrow"/>
          <w:sz w:val="22"/>
          <w:szCs w:val="22"/>
        </w:rPr>
      </w:pPr>
      <w:r w:rsidRPr="00A82233">
        <w:rPr>
          <w:rFonts w:ascii="Calibri" w:hAnsi="Calibri" w:cs="Arial Narrow"/>
          <w:sz w:val="22"/>
          <w:szCs w:val="22"/>
        </w:rPr>
        <w:t>f) nemá prokazatelně dluh vůči městu Tišnovu,</w:t>
      </w:r>
    </w:p>
    <w:p w:rsidR="00720737" w:rsidRPr="008A3738" w:rsidRDefault="00720737" w:rsidP="00720737">
      <w:pPr>
        <w:spacing w:before="120"/>
        <w:jc w:val="both"/>
        <w:rPr>
          <w:rFonts w:ascii="Calibri" w:hAnsi="Calibri" w:cs="Arial Narrow"/>
          <w:sz w:val="22"/>
          <w:szCs w:val="22"/>
        </w:rPr>
      </w:pPr>
      <w:r w:rsidRPr="00A82233">
        <w:rPr>
          <w:rFonts w:ascii="Calibri" w:hAnsi="Calibri" w:cs="Arial Narrow"/>
          <w:sz w:val="22"/>
          <w:szCs w:val="22"/>
        </w:rPr>
        <w:t xml:space="preserve">g) nebyla </w:t>
      </w:r>
      <w:r w:rsidR="003A705B">
        <w:rPr>
          <w:rFonts w:ascii="Calibri" w:hAnsi="Calibri" w:cs="Arial Narrow"/>
          <w:sz w:val="22"/>
          <w:szCs w:val="22"/>
        </w:rPr>
        <w:t xml:space="preserve">mu </w:t>
      </w:r>
      <w:r w:rsidRPr="00A82233">
        <w:rPr>
          <w:rFonts w:ascii="Calibri" w:hAnsi="Calibri" w:cs="Arial Narrow"/>
          <w:sz w:val="22"/>
          <w:szCs w:val="22"/>
        </w:rPr>
        <w:t>za posledních pět let uložena městem Tišnovem sankce za porušení smluvních závazků.</w:t>
      </w:r>
    </w:p>
    <w:p w:rsidR="00ED1595" w:rsidRPr="00D305B0" w:rsidRDefault="00ED1595" w:rsidP="00E973EB">
      <w:pPr>
        <w:spacing w:before="120"/>
        <w:jc w:val="both"/>
        <w:rPr>
          <w:rFonts w:ascii="Calibri" w:hAnsi="Calibri" w:cs="Arial Narrow"/>
          <w:sz w:val="22"/>
          <w:szCs w:val="22"/>
        </w:rPr>
      </w:pPr>
    </w:p>
    <w:p w:rsidR="00ED1595" w:rsidRPr="00D305B0" w:rsidRDefault="00ED1595" w:rsidP="00E973EB">
      <w:pPr>
        <w:spacing w:before="120"/>
        <w:jc w:val="both"/>
        <w:rPr>
          <w:rFonts w:ascii="Calibri" w:hAnsi="Calibri" w:cs="Arial Narrow"/>
          <w:sz w:val="22"/>
          <w:szCs w:val="22"/>
        </w:rPr>
      </w:pPr>
      <w:r w:rsidRPr="00D305B0">
        <w:rPr>
          <w:rFonts w:ascii="Calibri" w:hAnsi="Calibri" w:cs="Arial Narrow"/>
          <w:sz w:val="22"/>
          <w:szCs w:val="22"/>
        </w:rPr>
        <w:t>V …………………… dne: ……………………</w:t>
      </w:r>
    </w:p>
    <w:p w:rsidR="00ED1595" w:rsidRDefault="00ED1595" w:rsidP="00ED1595">
      <w:pPr>
        <w:rPr>
          <w:rFonts w:ascii="Calibri" w:hAnsi="Calibri" w:cs="Arial Narrow"/>
          <w:sz w:val="22"/>
          <w:szCs w:val="22"/>
        </w:rPr>
      </w:pPr>
    </w:p>
    <w:p w:rsidR="00720737" w:rsidRPr="00D305B0" w:rsidRDefault="00720737" w:rsidP="00ED1595">
      <w:pPr>
        <w:rPr>
          <w:rFonts w:ascii="Calibri" w:hAnsi="Calibri" w:cs="Arial Narrow"/>
          <w:sz w:val="22"/>
          <w:szCs w:val="22"/>
        </w:rPr>
      </w:pPr>
    </w:p>
    <w:p w:rsidR="00ED1595" w:rsidRPr="00D305B0" w:rsidRDefault="00ED1595" w:rsidP="00ED1595">
      <w:pPr>
        <w:jc w:val="right"/>
        <w:rPr>
          <w:rFonts w:ascii="Calibri" w:hAnsi="Calibri" w:cs="Arial Narrow"/>
          <w:sz w:val="22"/>
          <w:szCs w:val="22"/>
        </w:rPr>
      </w:pPr>
      <w:r w:rsidRPr="00D305B0">
        <w:rPr>
          <w:rFonts w:ascii="Calibri" w:hAnsi="Calibri" w:cs="Arial Narrow"/>
          <w:sz w:val="22"/>
          <w:szCs w:val="22"/>
        </w:rPr>
        <w:t>……………………………………………………………………..</w:t>
      </w:r>
    </w:p>
    <w:p w:rsidR="00ED1595" w:rsidRPr="00D305B0" w:rsidRDefault="00ED1595" w:rsidP="00ED1595">
      <w:pPr>
        <w:ind w:left="3540" w:firstLine="708"/>
        <w:jc w:val="center"/>
        <w:rPr>
          <w:rFonts w:ascii="Calibri" w:hAnsi="Calibri" w:cs="Arial Narrow"/>
          <w:sz w:val="22"/>
          <w:szCs w:val="22"/>
        </w:rPr>
      </w:pPr>
      <w:r>
        <w:rPr>
          <w:rFonts w:ascii="Calibri" w:hAnsi="Calibri" w:cs="Arial Narrow"/>
          <w:sz w:val="22"/>
          <w:szCs w:val="22"/>
        </w:rPr>
        <w:t>(</w:t>
      </w:r>
      <w:r w:rsidRPr="00D305B0">
        <w:rPr>
          <w:rFonts w:ascii="Calibri" w:hAnsi="Calibri" w:cs="Arial Narrow"/>
          <w:sz w:val="22"/>
          <w:szCs w:val="22"/>
        </w:rPr>
        <w:t>Obchodní firma – osoba oprávněná jednat</w:t>
      </w:r>
    </w:p>
    <w:p w:rsidR="00ED1595" w:rsidRPr="00720737" w:rsidRDefault="00ED1595" w:rsidP="00720737">
      <w:pPr>
        <w:ind w:left="3540" w:firstLine="708"/>
        <w:jc w:val="center"/>
        <w:rPr>
          <w:rFonts w:ascii="Calibri" w:hAnsi="Calibri" w:cs="Arial Narrow"/>
          <w:sz w:val="22"/>
          <w:szCs w:val="22"/>
        </w:rPr>
      </w:pPr>
      <w:r w:rsidRPr="00D305B0">
        <w:rPr>
          <w:rFonts w:ascii="Calibri" w:hAnsi="Calibri" w:cs="Arial Narrow"/>
          <w:sz w:val="22"/>
          <w:szCs w:val="22"/>
        </w:rPr>
        <w:t xml:space="preserve">za uchazeče – </w:t>
      </w:r>
      <w:r w:rsidRPr="00720737">
        <w:rPr>
          <w:rFonts w:ascii="Calibri" w:hAnsi="Calibri" w:cs="Arial Narrow"/>
          <w:sz w:val="22"/>
          <w:szCs w:val="22"/>
          <w:highlight w:val="yellow"/>
        </w:rPr>
        <w:t>doplní uchazeč</w:t>
      </w:r>
      <w:r w:rsidRPr="00D305B0">
        <w:rPr>
          <w:rFonts w:ascii="Calibri" w:hAnsi="Calibri" w:cs="Arial Narrow"/>
          <w:sz w:val="22"/>
          <w:szCs w:val="22"/>
        </w:rPr>
        <w:t>)</w:t>
      </w:r>
      <w:r>
        <w:br w:type="page"/>
      </w:r>
    </w:p>
    <w:p w:rsidR="00720737" w:rsidRPr="00C9423F" w:rsidRDefault="00720737" w:rsidP="00720737">
      <w:pPr>
        <w:pStyle w:val="Tlotextu"/>
        <w:jc w:val="right"/>
        <w:rPr>
          <w:rFonts w:asciiTheme="minorHAnsi" w:hAnsiTheme="minorHAnsi"/>
        </w:rPr>
      </w:pPr>
      <w:r w:rsidRPr="00C9423F">
        <w:rPr>
          <w:rFonts w:asciiTheme="minorHAnsi" w:hAnsiTheme="minorHAnsi"/>
        </w:rPr>
        <w:lastRenderedPageBreak/>
        <w:t>Příloha č. 3</w:t>
      </w:r>
    </w:p>
    <w:p w:rsidR="00ED1595" w:rsidRDefault="00ED1595" w:rsidP="00ED1595">
      <w:pPr>
        <w:spacing w:line="280" w:lineRule="atLeast"/>
        <w:jc w:val="right"/>
        <w:rPr>
          <w:rFonts w:ascii="Calibri" w:hAnsi="Calibri" w:cs="Calibri"/>
          <w:bCs/>
        </w:rPr>
      </w:pPr>
    </w:p>
    <w:p w:rsidR="00ED1595" w:rsidRPr="00720737" w:rsidRDefault="00ED1595" w:rsidP="00ED1595">
      <w:pPr>
        <w:spacing w:line="280" w:lineRule="atLeast"/>
        <w:jc w:val="center"/>
        <w:rPr>
          <w:rFonts w:ascii="Calibri" w:hAnsi="Calibri" w:cs="Calibri"/>
          <w:b/>
          <w:sz w:val="44"/>
          <w:szCs w:val="44"/>
        </w:rPr>
      </w:pPr>
      <w:r w:rsidRPr="00720737">
        <w:rPr>
          <w:rFonts w:ascii="Calibri" w:hAnsi="Calibri" w:cs="Calibri"/>
          <w:b/>
          <w:caps/>
          <w:sz w:val="44"/>
          <w:szCs w:val="44"/>
        </w:rPr>
        <w:t>kupní smlouva</w:t>
      </w:r>
    </w:p>
    <w:p w:rsidR="00ED1595" w:rsidRDefault="00ED1595" w:rsidP="00ED1595">
      <w:pPr>
        <w:spacing w:line="280" w:lineRule="atLeast"/>
        <w:jc w:val="center"/>
        <w:rPr>
          <w:rFonts w:ascii="Calibri" w:hAnsi="Calibri" w:cs="Calibri"/>
          <w:b/>
        </w:rPr>
      </w:pPr>
    </w:p>
    <w:p w:rsidR="00ED1595" w:rsidRDefault="00ED1595" w:rsidP="00ED1595">
      <w:pPr>
        <w:spacing w:line="280" w:lineRule="atLeast"/>
        <w:jc w:val="center"/>
        <w:rPr>
          <w:rFonts w:ascii="Calibri" w:hAnsi="Calibri" w:cs="Calibri"/>
        </w:rPr>
      </w:pPr>
      <w:r>
        <w:rPr>
          <w:rFonts w:ascii="Calibri" w:hAnsi="Calibri" w:cs="Calibri"/>
          <w:bCs/>
          <w:sz w:val="22"/>
        </w:rPr>
        <w:t>dle § 2079 a násl. zákona č. 89/2012 Sb., občanský zákoník (dále jen „občanský zákoník“)</w:t>
      </w:r>
    </w:p>
    <w:p w:rsidR="00ED1595" w:rsidRDefault="00ED1595" w:rsidP="004C157A">
      <w:pPr>
        <w:spacing w:line="280" w:lineRule="atLeast"/>
        <w:jc w:val="both"/>
        <w:rPr>
          <w:rFonts w:ascii="Calibri" w:hAnsi="Calibri" w:cs="Calibri"/>
        </w:rPr>
      </w:pPr>
    </w:p>
    <w:p w:rsidR="00ED1595" w:rsidRDefault="00ED1595" w:rsidP="004C157A">
      <w:pPr>
        <w:spacing w:line="280" w:lineRule="atLeast"/>
        <w:jc w:val="both"/>
        <w:rPr>
          <w:rFonts w:ascii="Calibri" w:hAnsi="Calibri" w:cs="Calibri"/>
          <w:u w:val="single"/>
        </w:rPr>
      </w:pPr>
      <w:r>
        <w:rPr>
          <w:rFonts w:ascii="Calibri" w:hAnsi="Calibri" w:cs="Calibri"/>
        </w:rPr>
        <w:t>Smluvní strany:</w:t>
      </w:r>
    </w:p>
    <w:p w:rsidR="00ED1595" w:rsidRDefault="00ED1595" w:rsidP="004C157A">
      <w:pPr>
        <w:spacing w:line="280" w:lineRule="atLeast"/>
        <w:jc w:val="both"/>
        <w:rPr>
          <w:rFonts w:ascii="Calibri" w:hAnsi="Calibri" w:cs="Calibri"/>
          <w:u w:val="single"/>
        </w:rPr>
      </w:pPr>
    </w:p>
    <w:p w:rsidR="00ED1595" w:rsidRDefault="00ED1595" w:rsidP="004C157A">
      <w:pPr>
        <w:spacing w:line="280" w:lineRule="atLeast"/>
        <w:jc w:val="both"/>
        <w:rPr>
          <w:rFonts w:ascii="Calibri" w:hAnsi="Calibri" w:cs="Calibri"/>
        </w:rPr>
      </w:pPr>
      <w:r>
        <w:rPr>
          <w:rFonts w:ascii="Calibri" w:hAnsi="Calibri" w:cs="Calibri"/>
          <w:u w:val="single"/>
        </w:rPr>
        <w:t>prodávající</w:t>
      </w:r>
      <w:r>
        <w:rPr>
          <w:rFonts w:ascii="Calibri" w:hAnsi="Calibri" w:cs="Calibri"/>
        </w:rPr>
        <w:t>:</w:t>
      </w:r>
    </w:p>
    <w:p w:rsidR="00E455FA" w:rsidRPr="00C9423F" w:rsidRDefault="00E455FA" w:rsidP="00E455FA">
      <w:pPr>
        <w:spacing w:line="280" w:lineRule="atLeast"/>
        <w:jc w:val="both"/>
        <w:rPr>
          <w:rFonts w:asciiTheme="minorHAnsi" w:hAnsiTheme="minorHAnsi"/>
          <w:i/>
          <w:sz w:val="22"/>
          <w:shd w:val="clear" w:color="auto" w:fill="FFFF00"/>
        </w:rPr>
      </w:pPr>
      <w:r w:rsidRPr="00C9423F">
        <w:rPr>
          <w:rFonts w:asciiTheme="minorHAnsi" w:hAnsiTheme="minorHAnsi" w:cs="Calibri"/>
          <w:highlight w:val="yellow"/>
        </w:rPr>
        <w:t>(doplní uchazeč)</w:t>
      </w:r>
    </w:p>
    <w:p w:rsidR="00E455FA" w:rsidRPr="00C9423F" w:rsidRDefault="00E455FA" w:rsidP="00E455FA">
      <w:pPr>
        <w:spacing w:line="280" w:lineRule="atLeast"/>
        <w:jc w:val="both"/>
        <w:rPr>
          <w:rFonts w:asciiTheme="minorHAnsi" w:hAnsiTheme="minorHAnsi" w:cs="Calibri"/>
          <w:color w:val="000000"/>
          <w:shd w:val="clear" w:color="auto" w:fill="FFFFFF"/>
        </w:rPr>
      </w:pPr>
      <w:r w:rsidRPr="00C9423F">
        <w:rPr>
          <w:rFonts w:asciiTheme="minorHAnsi" w:hAnsiTheme="minorHAnsi" w:cs="Calibri"/>
          <w:color w:val="000000"/>
          <w:shd w:val="clear" w:color="auto" w:fill="FFFFFF"/>
        </w:rPr>
        <w:t xml:space="preserve">Zapsaná v obchodním rejstříku vedeném: </w:t>
      </w:r>
      <w:r w:rsidRPr="00C9423F">
        <w:rPr>
          <w:rFonts w:asciiTheme="minorHAnsi" w:hAnsiTheme="minorHAnsi" w:cs="Calibri"/>
          <w:color w:val="000000"/>
          <w:highlight w:val="yellow"/>
          <w:shd w:val="clear" w:color="auto" w:fill="FFFFFF"/>
        </w:rPr>
        <w:t>(doplní uchazeč)</w:t>
      </w:r>
    </w:p>
    <w:p w:rsidR="00E455FA" w:rsidRPr="00C9423F" w:rsidRDefault="00E455FA" w:rsidP="00E455FA">
      <w:pPr>
        <w:shd w:val="clear" w:color="auto" w:fill="FFFFFF"/>
        <w:spacing w:line="280" w:lineRule="atLeast"/>
        <w:jc w:val="both"/>
        <w:rPr>
          <w:rFonts w:asciiTheme="minorHAnsi" w:hAnsiTheme="minorHAnsi" w:cs="Calibri"/>
          <w:color w:val="000000"/>
        </w:rPr>
      </w:pPr>
      <w:r w:rsidRPr="00C9423F">
        <w:rPr>
          <w:rFonts w:asciiTheme="minorHAnsi" w:hAnsiTheme="minorHAnsi" w:cs="Calibri"/>
          <w:color w:val="000000"/>
          <w:shd w:val="clear" w:color="auto" w:fill="FFFFFF"/>
        </w:rPr>
        <w:t xml:space="preserve">Sídlem: </w:t>
      </w:r>
      <w:r w:rsidRPr="00C9423F">
        <w:rPr>
          <w:rFonts w:asciiTheme="minorHAnsi" w:hAnsiTheme="minorHAnsi" w:cs="Calibri"/>
          <w:color w:val="000000"/>
          <w:highlight w:val="yellow"/>
          <w:shd w:val="clear" w:color="auto" w:fill="FFFFFF"/>
        </w:rPr>
        <w:t>(doplní uchazeč)</w:t>
      </w:r>
    </w:p>
    <w:p w:rsidR="00E455FA" w:rsidRPr="00C9423F" w:rsidRDefault="00E455FA" w:rsidP="00E455FA">
      <w:pPr>
        <w:spacing w:line="280" w:lineRule="atLeast"/>
        <w:jc w:val="both"/>
        <w:rPr>
          <w:rFonts w:asciiTheme="minorHAnsi" w:hAnsiTheme="minorHAnsi" w:cs="Calibri"/>
          <w:color w:val="000000"/>
        </w:rPr>
      </w:pPr>
      <w:r w:rsidRPr="00C9423F">
        <w:rPr>
          <w:rFonts w:asciiTheme="minorHAnsi" w:hAnsiTheme="minorHAnsi" w:cs="Calibri"/>
          <w:color w:val="000000"/>
        </w:rPr>
        <w:t xml:space="preserve">Zastoupená: </w:t>
      </w:r>
      <w:r w:rsidRPr="00C9423F">
        <w:rPr>
          <w:rFonts w:asciiTheme="minorHAnsi" w:hAnsiTheme="minorHAnsi" w:cs="Calibri"/>
          <w:color w:val="000000"/>
          <w:highlight w:val="yellow"/>
          <w:shd w:val="clear" w:color="auto" w:fill="FFFFFF"/>
        </w:rPr>
        <w:t>(doplní uchazeč)</w:t>
      </w:r>
    </w:p>
    <w:p w:rsidR="00E455FA" w:rsidRPr="00C9423F" w:rsidRDefault="00E455FA" w:rsidP="00E455FA">
      <w:pPr>
        <w:shd w:val="clear" w:color="auto" w:fill="FFFFFF"/>
        <w:spacing w:line="280" w:lineRule="atLeast"/>
        <w:jc w:val="both"/>
        <w:rPr>
          <w:rFonts w:asciiTheme="minorHAnsi" w:hAnsiTheme="minorHAnsi" w:cs="Calibri"/>
          <w:color w:val="000000"/>
        </w:rPr>
      </w:pPr>
      <w:r w:rsidRPr="00C9423F">
        <w:rPr>
          <w:rFonts w:asciiTheme="minorHAnsi" w:hAnsiTheme="minorHAnsi" w:cs="Calibri"/>
          <w:color w:val="000000"/>
        </w:rPr>
        <w:t>IČ:</w:t>
      </w:r>
      <w:r w:rsidRPr="00C9423F">
        <w:rPr>
          <w:rFonts w:asciiTheme="minorHAnsi" w:hAnsiTheme="minorHAnsi" w:cs="Calibri"/>
          <w:color w:val="000000"/>
          <w:shd w:val="clear" w:color="auto" w:fill="FFFFFF"/>
        </w:rPr>
        <w:t xml:space="preserve"> </w:t>
      </w:r>
      <w:r w:rsidRPr="00C9423F">
        <w:rPr>
          <w:rFonts w:asciiTheme="minorHAnsi" w:hAnsiTheme="minorHAnsi" w:cs="Calibri"/>
          <w:color w:val="000000"/>
          <w:highlight w:val="yellow"/>
          <w:shd w:val="clear" w:color="auto" w:fill="FFFFFF"/>
        </w:rPr>
        <w:t>(doplní uchazeč)</w:t>
      </w:r>
      <w:r w:rsidRPr="00C9423F">
        <w:rPr>
          <w:rFonts w:asciiTheme="minorHAnsi" w:hAnsiTheme="minorHAnsi" w:cs="Calibri"/>
          <w:color w:val="000000"/>
          <w:shd w:val="clear" w:color="auto" w:fill="FFFFFF"/>
        </w:rPr>
        <w:t xml:space="preserve">  : DIČ </w:t>
      </w:r>
      <w:r w:rsidRPr="00C9423F">
        <w:rPr>
          <w:rFonts w:asciiTheme="minorHAnsi" w:hAnsiTheme="minorHAnsi" w:cs="Calibri"/>
          <w:color w:val="000000"/>
          <w:highlight w:val="yellow"/>
          <w:shd w:val="clear" w:color="auto" w:fill="FFFFFF"/>
        </w:rPr>
        <w:t>(doplní uchazeč)</w:t>
      </w:r>
    </w:p>
    <w:p w:rsidR="00E455FA" w:rsidRPr="00C9423F" w:rsidRDefault="00E455FA" w:rsidP="00E455FA">
      <w:pPr>
        <w:spacing w:line="280" w:lineRule="atLeast"/>
        <w:jc w:val="both"/>
        <w:rPr>
          <w:rFonts w:asciiTheme="minorHAnsi" w:hAnsiTheme="minorHAnsi" w:cs="Calibri"/>
          <w:color w:val="000000"/>
        </w:rPr>
      </w:pPr>
      <w:r w:rsidRPr="00C9423F">
        <w:rPr>
          <w:rFonts w:asciiTheme="minorHAnsi" w:hAnsiTheme="minorHAnsi" w:cs="Calibri"/>
          <w:color w:val="000000"/>
        </w:rPr>
        <w:t>Bankovní spojení</w:t>
      </w:r>
      <w:r w:rsidRPr="00C9423F">
        <w:rPr>
          <w:rFonts w:asciiTheme="minorHAnsi" w:hAnsiTheme="minorHAnsi" w:cs="Calibri"/>
          <w:color w:val="000000"/>
          <w:shd w:val="clear" w:color="auto" w:fill="FFFFFF"/>
        </w:rPr>
        <w:t xml:space="preserve">: </w:t>
      </w:r>
      <w:r w:rsidRPr="00C9423F">
        <w:rPr>
          <w:rFonts w:asciiTheme="minorHAnsi" w:hAnsiTheme="minorHAnsi" w:cs="Calibri"/>
          <w:color w:val="000000"/>
          <w:highlight w:val="yellow"/>
          <w:shd w:val="clear" w:color="auto" w:fill="FFFFFF"/>
        </w:rPr>
        <w:t>(doplní uchazeč)</w:t>
      </w:r>
    </w:p>
    <w:p w:rsidR="00E455FA" w:rsidRPr="00C9423F" w:rsidRDefault="00E455FA" w:rsidP="00E455FA">
      <w:pPr>
        <w:spacing w:line="280" w:lineRule="atLeast"/>
        <w:jc w:val="both"/>
        <w:rPr>
          <w:rFonts w:asciiTheme="minorHAnsi" w:hAnsiTheme="minorHAnsi" w:cs="Calibri"/>
          <w:color w:val="000000"/>
        </w:rPr>
      </w:pPr>
      <w:r w:rsidRPr="00C9423F">
        <w:rPr>
          <w:rFonts w:asciiTheme="minorHAnsi" w:hAnsiTheme="minorHAnsi" w:cs="Calibri"/>
          <w:color w:val="000000"/>
        </w:rPr>
        <w:t xml:space="preserve">č.ú: </w:t>
      </w:r>
      <w:r w:rsidRPr="00C9423F">
        <w:rPr>
          <w:rFonts w:asciiTheme="minorHAnsi" w:hAnsiTheme="minorHAnsi" w:cs="Calibri"/>
          <w:color w:val="000000"/>
          <w:highlight w:val="yellow"/>
          <w:shd w:val="clear" w:color="auto" w:fill="FFFFFF"/>
        </w:rPr>
        <w:t>(doplní uchazeč)</w:t>
      </w:r>
    </w:p>
    <w:p w:rsidR="00E455FA" w:rsidRPr="00C9423F" w:rsidRDefault="00E455FA" w:rsidP="00E455FA">
      <w:pPr>
        <w:spacing w:line="280" w:lineRule="atLeast"/>
        <w:jc w:val="both"/>
        <w:rPr>
          <w:rFonts w:asciiTheme="minorHAnsi" w:hAnsiTheme="minorHAnsi" w:cs="Calibri"/>
          <w:color w:val="000000"/>
        </w:rPr>
      </w:pPr>
      <w:r w:rsidRPr="00C9423F">
        <w:rPr>
          <w:rFonts w:asciiTheme="minorHAnsi" w:hAnsiTheme="minorHAnsi" w:cs="Calibri"/>
          <w:color w:val="000000"/>
        </w:rPr>
        <w:t xml:space="preserve">Kontaktní osoba: </w:t>
      </w:r>
      <w:r w:rsidRPr="00C9423F">
        <w:rPr>
          <w:rFonts w:asciiTheme="minorHAnsi" w:hAnsiTheme="minorHAnsi" w:cs="Calibri"/>
          <w:color w:val="000000"/>
          <w:highlight w:val="yellow"/>
          <w:shd w:val="clear" w:color="auto" w:fill="FFFFFF"/>
        </w:rPr>
        <w:t>(doplní uchazeč)</w:t>
      </w:r>
    </w:p>
    <w:p w:rsidR="00E455FA" w:rsidRPr="00C9423F" w:rsidRDefault="00E455FA" w:rsidP="00E455FA">
      <w:pPr>
        <w:spacing w:line="280" w:lineRule="atLeast"/>
        <w:jc w:val="both"/>
        <w:rPr>
          <w:rFonts w:asciiTheme="minorHAnsi" w:hAnsiTheme="minorHAnsi" w:cs="Calibri"/>
          <w:color w:val="000000"/>
        </w:rPr>
      </w:pPr>
      <w:r w:rsidRPr="00C9423F">
        <w:rPr>
          <w:rFonts w:asciiTheme="minorHAnsi" w:hAnsiTheme="minorHAnsi" w:cs="Calibri"/>
          <w:color w:val="000000"/>
        </w:rPr>
        <w:t xml:space="preserve">Tel.: </w:t>
      </w:r>
      <w:r w:rsidRPr="00C9423F">
        <w:rPr>
          <w:rFonts w:asciiTheme="minorHAnsi" w:hAnsiTheme="minorHAnsi" w:cs="Calibri"/>
          <w:color w:val="000000"/>
          <w:highlight w:val="yellow"/>
          <w:shd w:val="clear" w:color="auto" w:fill="FFFFFF"/>
        </w:rPr>
        <w:t>(doplní uchazeč)</w:t>
      </w:r>
    </w:p>
    <w:p w:rsidR="00E455FA" w:rsidRPr="00C9423F" w:rsidRDefault="00E455FA" w:rsidP="00E455FA">
      <w:pPr>
        <w:spacing w:line="280" w:lineRule="atLeast"/>
        <w:jc w:val="both"/>
        <w:rPr>
          <w:rFonts w:asciiTheme="minorHAnsi" w:hAnsiTheme="minorHAnsi" w:cs="Calibri"/>
          <w:u w:val="single"/>
        </w:rPr>
      </w:pPr>
      <w:r w:rsidRPr="00C9423F">
        <w:rPr>
          <w:rFonts w:asciiTheme="minorHAnsi" w:hAnsiTheme="minorHAnsi" w:cs="Calibri"/>
          <w:color w:val="000000"/>
        </w:rPr>
        <w:t xml:space="preserve">E-mail: </w:t>
      </w:r>
      <w:r w:rsidRPr="00C9423F">
        <w:rPr>
          <w:rFonts w:asciiTheme="minorHAnsi" w:hAnsiTheme="minorHAnsi" w:cs="Calibri"/>
          <w:color w:val="000000"/>
          <w:highlight w:val="yellow"/>
          <w:shd w:val="clear" w:color="auto" w:fill="FFFFFF"/>
        </w:rPr>
        <w:t>(doplní uchazeč)</w:t>
      </w:r>
    </w:p>
    <w:p w:rsidR="00ED1595" w:rsidRDefault="00ED1595" w:rsidP="004C157A">
      <w:pPr>
        <w:spacing w:line="280" w:lineRule="atLeast"/>
        <w:jc w:val="both"/>
        <w:rPr>
          <w:rFonts w:ascii="Calibri" w:hAnsi="Calibri" w:cs="Calibri"/>
          <w:u w:val="single"/>
        </w:rPr>
      </w:pPr>
    </w:p>
    <w:p w:rsidR="00ED1595" w:rsidRDefault="00ED1595" w:rsidP="004C157A">
      <w:pPr>
        <w:spacing w:line="280" w:lineRule="atLeast"/>
        <w:jc w:val="both"/>
        <w:rPr>
          <w:rFonts w:ascii="Calibri" w:hAnsi="Calibri" w:cs="Calibri"/>
          <w:u w:val="single"/>
        </w:rPr>
      </w:pPr>
    </w:p>
    <w:p w:rsidR="00ED1595" w:rsidRDefault="00ED1595" w:rsidP="004C157A">
      <w:pPr>
        <w:spacing w:line="280" w:lineRule="atLeast"/>
        <w:jc w:val="both"/>
        <w:rPr>
          <w:rFonts w:ascii="Calibri" w:hAnsi="Calibri" w:cs="Calibri"/>
        </w:rPr>
      </w:pPr>
      <w:r>
        <w:rPr>
          <w:rFonts w:ascii="Calibri" w:hAnsi="Calibri" w:cs="Calibri"/>
          <w:u w:val="single"/>
        </w:rPr>
        <w:t>kupující</w:t>
      </w:r>
      <w:r>
        <w:rPr>
          <w:rFonts w:ascii="Calibri" w:hAnsi="Calibri" w:cs="Calibri"/>
        </w:rPr>
        <w:t>:</w:t>
      </w:r>
    </w:p>
    <w:p w:rsidR="00ED1595" w:rsidRDefault="00ED1595" w:rsidP="004C157A">
      <w:pPr>
        <w:keepNext/>
        <w:spacing w:line="280" w:lineRule="atLeas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Název zadavatele:  </w:t>
      </w:r>
      <w:r>
        <w:rPr>
          <w:rFonts w:ascii="Calibri" w:hAnsi="Calibri" w:cs="Calibri"/>
        </w:rPr>
        <w:tab/>
        <w:t>Město Tišnov</w:t>
      </w:r>
    </w:p>
    <w:p w:rsidR="00ED1595" w:rsidRDefault="00ED1595" w:rsidP="004C157A">
      <w:pPr>
        <w:keepNext/>
        <w:spacing w:line="280" w:lineRule="atLeast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</w:rPr>
        <w:t xml:space="preserve">Sídlo: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nám. Míru 111, 666 01 Tišnov</w:t>
      </w:r>
    </w:p>
    <w:p w:rsidR="00ED1595" w:rsidRDefault="00ED1595" w:rsidP="004C157A">
      <w:pPr>
        <w:keepNext/>
        <w:spacing w:line="280" w:lineRule="atLeast"/>
        <w:jc w:val="both"/>
        <w:rPr>
          <w:rFonts w:ascii="Calibri" w:hAnsi="Calibri" w:cs="Calibri"/>
        </w:rPr>
      </w:pPr>
      <w:r>
        <w:rPr>
          <w:rFonts w:ascii="Calibri" w:hAnsi="Calibri" w:cs="Calibri"/>
          <w:bCs/>
        </w:rPr>
        <w:t>Zastoupený:                 Bc. Jiřím Dospíšilem, starostou města</w:t>
      </w:r>
    </w:p>
    <w:p w:rsidR="00ED1595" w:rsidRDefault="00ED1595" w:rsidP="004C157A">
      <w:pPr>
        <w:keepNext/>
        <w:spacing w:line="280" w:lineRule="atLeas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IČ: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00282707</w:t>
      </w:r>
    </w:p>
    <w:p w:rsidR="00ED1595" w:rsidRDefault="00ED1595" w:rsidP="004C157A">
      <w:pPr>
        <w:keepNext/>
        <w:spacing w:line="280" w:lineRule="atLeast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</w:rPr>
        <w:t>Bankovní spojení: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hAnsi="Calibri" w:cs="Calibri"/>
          <w:bCs/>
        </w:rPr>
        <w:t>Komerční banka a.s.</w:t>
      </w:r>
    </w:p>
    <w:p w:rsidR="00ED1595" w:rsidRDefault="00ED1595" w:rsidP="004C157A">
      <w:pPr>
        <w:keepNext/>
        <w:spacing w:line="280" w:lineRule="atLeast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Cs/>
        </w:rPr>
        <w:t xml:space="preserve">č. účtu: </w:t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  <w:t>1425641/0100</w:t>
      </w:r>
    </w:p>
    <w:p w:rsidR="00ED1595" w:rsidRDefault="00ED1595" w:rsidP="004C157A">
      <w:pPr>
        <w:keepNext/>
        <w:spacing w:line="280" w:lineRule="atLeast"/>
        <w:jc w:val="both"/>
        <w:rPr>
          <w:rFonts w:ascii="Calibri" w:hAnsi="Calibri" w:cs="Calibri"/>
        </w:rPr>
      </w:pPr>
      <w:r>
        <w:rPr>
          <w:rFonts w:ascii="Calibri" w:hAnsi="Calibri" w:cs="Calibri"/>
          <w:color w:val="000000"/>
        </w:rPr>
        <w:t xml:space="preserve">Kontaktní osoba:         Jaroslav Kopáček, vedoucí Oddělení komunálních služeb </w:t>
      </w:r>
    </w:p>
    <w:p w:rsidR="00ED1595" w:rsidRDefault="00ED1595" w:rsidP="004C157A">
      <w:pPr>
        <w:keepNext/>
        <w:spacing w:line="280" w:lineRule="atLeas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Telefon: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608 717 463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:rsidR="00ED1595" w:rsidRDefault="00ED1595" w:rsidP="004C157A">
      <w:pPr>
        <w:keepNext/>
        <w:spacing w:line="280" w:lineRule="atLeast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E-mail: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jaroslav.kopacek@tisnov.cz</w:t>
      </w:r>
    </w:p>
    <w:p w:rsidR="00ED1595" w:rsidRDefault="00ED1595" w:rsidP="00ED1595">
      <w:pPr>
        <w:keepNext/>
        <w:spacing w:line="280" w:lineRule="atLeast"/>
        <w:jc w:val="center"/>
        <w:rPr>
          <w:rFonts w:ascii="Calibri" w:hAnsi="Calibri" w:cs="Calibri"/>
          <w:b/>
          <w:bCs/>
        </w:rPr>
      </w:pPr>
    </w:p>
    <w:p w:rsidR="00ED1595" w:rsidRPr="00A71690" w:rsidRDefault="00ED1595" w:rsidP="00ED1595">
      <w:pPr>
        <w:keepNext/>
        <w:spacing w:before="200" w:line="280" w:lineRule="atLeast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1. Předmět plnění</w:t>
      </w:r>
    </w:p>
    <w:p w:rsidR="00ED1595" w:rsidRPr="007916E0" w:rsidRDefault="00ED1595" w:rsidP="004C157A">
      <w:pPr>
        <w:keepNext/>
        <w:numPr>
          <w:ilvl w:val="1"/>
          <w:numId w:val="6"/>
        </w:numPr>
        <w:tabs>
          <w:tab w:val="left" w:pos="567"/>
        </w:tabs>
        <w:suppressAutoHyphens/>
        <w:spacing w:before="200" w:line="280" w:lineRule="atLeast"/>
        <w:ind w:left="567" w:hanging="567"/>
        <w:jc w:val="both"/>
        <w:rPr>
          <w:rFonts w:ascii="Calibri" w:hAnsi="Calibri"/>
          <w:i/>
          <w:shd w:val="clear" w:color="auto" w:fill="FFFF00"/>
        </w:rPr>
      </w:pPr>
      <w:r w:rsidRPr="007B179E">
        <w:rPr>
          <w:rFonts w:ascii="Calibri" w:hAnsi="Calibri" w:cs="Calibri"/>
        </w:rPr>
        <w:t xml:space="preserve">Předmětem plnění této </w:t>
      </w:r>
      <w:r>
        <w:rPr>
          <w:rFonts w:ascii="Calibri" w:hAnsi="Calibri" w:cs="Calibri"/>
        </w:rPr>
        <w:t xml:space="preserve">Kupní smlouvy </w:t>
      </w:r>
      <w:r w:rsidRPr="007B179E">
        <w:rPr>
          <w:rFonts w:ascii="Calibri" w:hAnsi="Calibri" w:cs="Calibri"/>
        </w:rPr>
        <w:t xml:space="preserve">je </w:t>
      </w:r>
      <w:r w:rsidRPr="00A71690">
        <w:rPr>
          <w:rFonts w:ascii="Calibri" w:hAnsi="Calibri" w:cs="Calibri"/>
        </w:rPr>
        <w:t>dodávka</w:t>
      </w:r>
      <w:r>
        <w:rPr>
          <w:rFonts w:ascii="Calibri" w:hAnsi="Calibri" w:cs="Calibri"/>
        </w:rPr>
        <w:t xml:space="preserve"> </w:t>
      </w:r>
      <w:r w:rsidR="003303AD">
        <w:rPr>
          <w:rFonts w:ascii="Calibri" w:hAnsi="Calibri" w:cs="Calibri"/>
        </w:rPr>
        <w:t>traktoru</w:t>
      </w:r>
      <w:r w:rsidR="00C402F3">
        <w:rPr>
          <w:rFonts w:ascii="Calibri" w:hAnsi="Calibri" w:cs="Calibri"/>
        </w:rPr>
        <w:t xml:space="preserve"> s pohonem všech kol a příslušenství</w:t>
      </w:r>
      <w:r w:rsidR="00031838">
        <w:rPr>
          <w:rFonts w:ascii="Calibri" w:hAnsi="Calibri"/>
        </w:rPr>
        <w:t>.</w:t>
      </w:r>
    </w:p>
    <w:p w:rsidR="00ED1595" w:rsidRPr="00E455FA" w:rsidRDefault="00E455FA" w:rsidP="004C157A">
      <w:pPr>
        <w:tabs>
          <w:tab w:val="left" w:pos="567"/>
        </w:tabs>
        <w:spacing w:before="200" w:line="280" w:lineRule="atLeast"/>
        <w:ind w:left="567"/>
        <w:jc w:val="both"/>
        <w:rPr>
          <w:rFonts w:ascii="Calibri" w:hAnsi="Calibri" w:cs="Calibri"/>
        </w:rPr>
      </w:pPr>
      <w:r w:rsidRPr="00E455FA">
        <w:rPr>
          <w:rFonts w:ascii="Calibri" w:hAnsi="Calibri" w:cs="Calibri"/>
          <w:highlight w:val="yellow"/>
        </w:rPr>
        <w:t>Typ doplní uchazeč</w:t>
      </w:r>
      <w:r w:rsidR="002A350E" w:rsidRPr="00E455FA">
        <w:rPr>
          <w:rFonts w:ascii="Calibri" w:hAnsi="Calibri" w:cs="Calibri"/>
        </w:rPr>
        <w:t xml:space="preserve">            </w:t>
      </w:r>
    </w:p>
    <w:p w:rsidR="00ED1595" w:rsidRPr="007B179E" w:rsidRDefault="00ED1595" w:rsidP="004C157A">
      <w:pPr>
        <w:tabs>
          <w:tab w:val="left" w:pos="567"/>
        </w:tabs>
        <w:spacing w:before="200" w:line="280" w:lineRule="atLeast"/>
        <w:ind w:left="567" w:hanging="567"/>
        <w:jc w:val="both"/>
        <w:rPr>
          <w:rFonts w:ascii="Calibri" w:hAnsi="Calibri" w:cs="Calibri"/>
        </w:rPr>
      </w:pPr>
      <w:r w:rsidRPr="007B179E">
        <w:rPr>
          <w:rFonts w:ascii="Calibri" w:hAnsi="Calibri" w:cs="Calibri"/>
        </w:rPr>
        <w:tab/>
      </w:r>
      <w:r>
        <w:rPr>
          <w:rFonts w:ascii="Calibri" w:hAnsi="Calibri" w:cs="Calibri"/>
        </w:rPr>
        <w:t>Předmět plnění</w:t>
      </w:r>
      <w:r w:rsidRPr="007B179E">
        <w:rPr>
          <w:rFonts w:ascii="Calibri" w:hAnsi="Calibri" w:cs="Calibri"/>
        </w:rPr>
        <w:t xml:space="preserve"> je podrobně </w:t>
      </w:r>
      <w:r>
        <w:rPr>
          <w:rFonts w:ascii="Calibri" w:hAnsi="Calibri" w:cs="Calibri"/>
        </w:rPr>
        <w:t xml:space="preserve">specifikován </w:t>
      </w:r>
      <w:r w:rsidRPr="007B179E">
        <w:rPr>
          <w:rFonts w:ascii="Calibri" w:hAnsi="Calibri" w:cs="Calibri"/>
        </w:rPr>
        <w:t>v Technické specifikaci a technických listech, které jsou přílohami č. 1 a 2</w:t>
      </w:r>
      <w:r>
        <w:rPr>
          <w:rFonts w:ascii="Calibri" w:hAnsi="Calibri" w:cs="Calibri"/>
        </w:rPr>
        <w:t xml:space="preserve"> této smlouvy (dále jen „stroj</w:t>
      </w:r>
      <w:r w:rsidRPr="007B179E">
        <w:rPr>
          <w:rFonts w:ascii="Calibri" w:hAnsi="Calibri" w:cs="Calibri"/>
        </w:rPr>
        <w:t xml:space="preserve">“). </w:t>
      </w:r>
    </w:p>
    <w:p w:rsidR="00ED1595" w:rsidRDefault="00ED1595" w:rsidP="004C157A">
      <w:pPr>
        <w:spacing w:before="200"/>
        <w:ind w:left="562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Součástí předmětu plnění je rovněž</w:t>
      </w:r>
      <w:r w:rsidR="00C402F3">
        <w:rPr>
          <w:rFonts w:ascii="Calibri" w:hAnsi="Calibri" w:cs="Calibri"/>
        </w:rPr>
        <w:t xml:space="preserve"> příslušenství uvedené v příloze 1 a</w:t>
      </w:r>
      <w:r>
        <w:rPr>
          <w:rFonts w:ascii="Calibri" w:hAnsi="Calibri" w:cs="Calibri"/>
        </w:rPr>
        <w:t xml:space="preserve"> doprava stroje včetně zaškolení obsluhy.</w:t>
      </w:r>
    </w:p>
    <w:p w:rsidR="00ED1595" w:rsidRDefault="00ED1595" w:rsidP="004C157A">
      <w:pPr>
        <w:jc w:val="both"/>
      </w:pPr>
    </w:p>
    <w:p w:rsidR="00ED1595" w:rsidRDefault="00ED1595" w:rsidP="004C157A">
      <w:pPr>
        <w:jc w:val="both"/>
      </w:pPr>
    </w:p>
    <w:p w:rsidR="00ED1595" w:rsidRDefault="00ED1595" w:rsidP="004C157A">
      <w:pPr>
        <w:jc w:val="both"/>
      </w:pPr>
    </w:p>
    <w:p w:rsidR="00ED1595" w:rsidRDefault="00ED1595" w:rsidP="004C157A">
      <w:pPr>
        <w:keepNext/>
        <w:tabs>
          <w:tab w:val="left" w:pos="567"/>
        </w:tabs>
        <w:spacing w:before="200" w:line="280" w:lineRule="atLeast"/>
        <w:ind w:left="567" w:hanging="567"/>
        <w:jc w:val="both"/>
        <w:rPr>
          <w:rFonts w:ascii="Calibri" w:eastAsia="Calibri" w:hAnsi="Calibri" w:cs="Calibri"/>
        </w:rPr>
      </w:pPr>
      <w:r>
        <w:rPr>
          <w:rFonts w:ascii="Calibri" w:hAnsi="Calibri" w:cs="Calibri"/>
        </w:rPr>
        <w:lastRenderedPageBreak/>
        <w:t>1.2</w:t>
      </w:r>
      <w:r>
        <w:rPr>
          <w:rFonts w:ascii="Calibri" w:hAnsi="Calibri" w:cs="Calibri"/>
        </w:rPr>
        <w:tab/>
        <w:t>Prodávající se touto smlouvou zavazuje kupujícímu odevzdat stroj</w:t>
      </w:r>
      <w:r w:rsidR="00C402F3">
        <w:rPr>
          <w:rFonts w:ascii="Calibri" w:hAnsi="Calibri" w:cs="Calibri"/>
        </w:rPr>
        <w:t xml:space="preserve"> s příslušenstvím</w:t>
      </w:r>
      <w:r>
        <w:rPr>
          <w:rFonts w:ascii="Calibri" w:hAnsi="Calibri" w:cs="Calibri"/>
        </w:rPr>
        <w:t>, umožnit mu nabytí vlastnického práva ke stroji a kupující se zavazuje, že stroj převezme a zaplatí prodávajícímu</w:t>
      </w:r>
      <w:r w:rsidR="00C402F3">
        <w:rPr>
          <w:rFonts w:ascii="Calibri" w:hAnsi="Calibri" w:cs="Calibri"/>
        </w:rPr>
        <w:t xml:space="preserve"> dohodnutou</w:t>
      </w:r>
      <w:r>
        <w:rPr>
          <w:rFonts w:ascii="Calibri" w:hAnsi="Calibri" w:cs="Calibri"/>
        </w:rPr>
        <w:t xml:space="preserve"> kupní cenu, to vše v souladu s touto kupní smlouvou.</w:t>
      </w:r>
    </w:p>
    <w:p w:rsidR="00ED1595" w:rsidRDefault="00ED1595" w:rsidP="00825074">
      <w:pPr>
        <w:keepNext/>
        <w:numPr>
          <w:ilvl w:val="1"/>
          <w:numId w:val="8"/>
        </w:numPr>
        <w:tabs>
          <w:tab w:val="left" w:pos="567"/>
        </w:tabs>
        <w:suppressAutoHyphens/>
        <w:spacing w:before="200" w:line="280" w:lineRule="atLeast"/>
        <w:jc w:val="both"/>
        <w:rPr>
          <w:rFonts w:ascii="Calibri" w:eastAsia="Calibri" w:hAnsi="Calibri" w:cs="Calibri"/>
        </w:rPr>
      </w:pPr>
      <w:r>
        <w:rPr>
          <w:rFonts w:ascii="Calibri" w:hAnsi="Calibri" w:cs="Calibri"/>
        </w:rPr>
        <w:t xml:space="preserve">Podkladem pro uzavření této smlouvy je nabídka prodávajícího ze dne </w:t>
      </w:r>
      <w:r w:rsidR="00825074" w:rsidRPr="00825074">
        <w:rPr>
          <w:rFonts w:ascii="Calibri" w:hAnsi="Calibri" w:cs="Calibri"/>
          <w:highlight w:val="yellow"/>
        </w:rPr>
        <w:t>(doplní uchazeč)</w:t>
      </w:r>
      <w:r w:rsidR="00825074" w:rsidRPr="00825074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(dále jen „nabídka“) podaná na veřejnou zakázku malého rozsahu „</w:t>
      </w:r>
      <w:r w:rsidRPr="00FD2FFC">
        <w:rPr>
          <w:rFonts w:ascii="Calibri" w:hAnsi="Calibri" w:cs="Calibri"/>
        </w:rPr>
        <w:t>Nákup</w:t>
      </w:r>
      <w:r>
        <w:rPr>
          <w:rFonts w:ascii="Calibri" w:hAnsi="Calibri" w:cs="Calibri"/>
        </w:rPr>
        <w:t xml:space="preserve"> komunální tec</w:t>
      </w:r>
      <w:r w:rsidR="003522E8">
        <w:rPr>
          <w:rFonts w:ascii="Calibri" w:hAnsi="Calibri" w:cs="Calibri"/>
        </w:rPr>
        <w:t xml:space="preserve">hniky pro město Tišnov – </w:t>
      </w:r>
      <w:r w:rsidR="003303AD">
        <w:rPr>
          <w:rFonts w:ascii="Calibri" w:hAnsi="Calibri" w:cs="Calibri"/>
        </w:rPr>
        <w:t>traktor</w:t>
      </w:r>
      <w:r>
        <w:rPr>
          <w:rFonts w:ascii="Calibri" w:hAnsi="Calibri" w:cs="Calibri"/>
          <w:bCs/>
        </w:rPr>
        <w:t>“. Technická specifikace, která je nedílnou součástí nabídky jako příloha č. 4, tvoří současně přílohu této smlouvy jako příloha č. 1.</w:t>
      </w:r>
    </w:p>
    <w:p w:rsidR="00ED1595" w:rsidRDefault="00ED1595" w:rsidP="004C157A">
      <w:pPr>
        <w:numPr>
          <w:ilvl w:val="1"/>
          <w:numId w:val="8"/>
        </w:numPr>
        <w:tabs>
          <w:tab w:val="left" w:pos="0"/>
          <w:tab w:val="left" w:pos="426"/>
          <w:tab w:val="left" w:pos="540"/>
          <w:tab w:val="left" w:pos="567"/>
        </w:tabs>
        <w:suppressAutoHyphens/>
        <w:spacing w:before="200" w:line="280" w:lineRule="atLeast"/>
        <w:ind w:left="540" w:hanging="567"/>
        <w:jc w:val="both"/>
        <w:rPr>
          <w:rFonts w:ascii="Calibri" w:hAnsi="Calibri" w:cs="Calibri"/>
        </w:rPr>
      </w:pPr>
      <w:r>
        <w:rPr>
          <w:rFonts w:ascii="Calibri" w:eastAsia="Calibri" w:hAnsi="Calibri" w:cs="Calibri"/>
        </w:rPr>
        <w:t xml:space="preserve">  </w:t>
      </w:r>
      <w:r>
        <w:rPr>
          <w:rFonts w:ascii="Calibri" w:hAnsi="Calibri" w:cs="Calibri"/>
        </w:rPr>
        <w:t>Součástí předmětu plnění je také předání veškerých dokladů vztahujících se k řádnému užívání předmětu plnění, jako jsou veškeré návody k obsluze stroje a kompletní technická dokumentace, dále i veškeré doklady požadované právními předpisy k používání předmětu plnění. Prodávající prohlašuje, že předmět plnění splňuje veškeré podmínky stanovené právními předpisy k používání předmětu plnění pro daný účel.</w:t>
      </w:r>
    </w:p>
    <w:p w:rsidR="00ED1595" w:rsidRDefault="00ED1595" w:rsidP="004C157A">
      <w:pPr>
        <w:numPr>
          <w:ilvl w:val="1"/>
          <w:numId w:val="8"/>
        </w:numPr>
        <w:tabs>
          <w:tab w:val="left" w:pos="0"/>
          <w:tab w:val="left" w:pos="426"/>
          <w:tab w:val="left" w:pos="540"/>
          <w:tab w:val="left" w:pos="567"/>
        </w:tabs>
        <w:suppressAutoHyphens/>
        <w:spacing w:before="200" w:line="280" w:lineRule="atLeast"/>
        <w:ind w:left="540" w:hanging="56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Dodávaný stroj je nový, žádným způsobem jinak používaný, roku výroby 20</w:t>
      </w:r>
      <w:r w:rsidR="003303AD">
        <w:rPr>
          <w:rFonts w:ascii="Calibri" w:hAnsi="Calibri" w:cs="Calibri"/>
        </w:rPr>
        <w:t>20</w:t>
      </w:r>
      <w:r>
        <w:rPr>
          <w:rFonts w:ascii="Calibri" w:hAnsi="Calibri" w:cs="Calibri"/>
        </w:rPr>
        <w:t>.</w:t>
      </w:r>
    </w:p>
    <w:p w:rsidR="00ED1595" w:rsidRDefault="00ED1595" w:rsidP="00ED1595">
      <w:pPr>
        <w:tabs>
          <w:tab w:val="left" w:pos="426"/>
          <w:tab w:val="left" w:pos="567"/>
        </w:tabs>
        <w:spacing w:before="200" w:line="280" w:lineRule="atLeast"/>
        <w:rPr>
          <w:rFonts w:ascii="Calibri" w:hAnsi="Calibri" w:cs="Calibri"/>
        </w:rPr>
      </w:pPr>
    </w:p>
    <w:p w:rsidR="00ED1595" w:rsidRDefault="00ED1595" w:rsidP="00ED1595">
      <w:pPr>
        <w:keepNext/>
        <w:tabs>
          <w:tab w:val="left" w:pos="426"/>
        </w:tabs>
        <w:spacing w:before="200" w:line="280" w:lineRule="atLeast"/>
        <w:ind w:hanging="567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</w:rPr>
        <w:t>2. Termíny a místo plnění</w:t>
      </w:r>
    </w:p>
    <w:p w:rsidR="00ED1595" w:rsidRDefault="00ED1595" w:rsidP="004C157A">
      <w:pPr>
        <w:keepNext/>
        <w:spacing w:before="200" w:line="280" w:lineRule="atLeast"/>
        <w:ind w:left="567" w:hanging="56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2.1  </w:t>
      </w:r>
      <w:r>
        <w:rPr>
          <w:rFonts w:ascii="Calibri" w:hAnsi="Calibri" w:cs="Calibri"/>
        </w:rPr>
        <w:tab/>
      </w:r>
      <w:r w:rsidR="00C402F3">
        <w:rPr>
          <w:rFonts w:ascii="Calibri" w:hAnsi="Calibri" w:cs="Calibri"/>
        </w:rPr>
        <w:t>Prodávající</w:t>
      </w:r>
      <w:r>
        <w:rPr>
          <w:rFonts w:ascii="Calibri" w:hAnsi="Calibri" w:cs="Calibri"/>
        </w:rPr>
        <w:t xml:space="preserve"> se zavazuje dodat stroj nejpozději </w:t>
      </w:r>
      <w:r>
        <w:rPr>
          <w:rFonts w:ascii="Calibri" w:hAnsi="Calibri" w:cs="Calibri"/>
          <w:b/>
        </w:rPr>
        <w:t xml:space="preserve">do </w:t>
      </w:r>
      <w:r>
        <w:rPr>
          <w:rFonts w:ascii="Calibri" w:hAnsi="Calibri"/>
          <w:b/>
        </w:rPr>
        <w:t xml:space="preserve">30. </w:t>
      </w:r>
      <w:r w:rsidR="00A8667B">
        <w:rPr>
          <w:rFonts w:ascii="Calibri" w:hAnsi="Calibri"/>
          <w:b/>
        </w:rPr>
        <w:t>10</w:t>
      </w:r>
      <w:r>
        <w:rPr>
          <w:rFonts w:ascii="Calibri" w:hAnsi="Calibri"/>
          <w:b/>
        </w:rPr>
        <w:t>. 20</w:t>
      </w:r>
      <w:r w:rsidR="003303AD">
        <w:rPr>
          <w:rFonts w:ascii="Calibri" w:hAnsi="Calibri"/>
          <w:b/>
        </w:rPr>
        <w:t>20</w:t>
      </w:r>
      <w:r>
        <w:rPr>
          <w:rFonts w:ascii="Calibri" w:hAnsi="Calibri"/>
          <w:b/>
        </w:rPr>
        <w:t xml:space="preserve"> </w:t>
      </w:r>
      <w:r>
        <w:rPr>
          <w:rFonts w:ascii="Calibri" w:hAnsi="Calibri" w:cs="Calibri"/>
        </w:rPr>
        <w:t xml:space="preserve">ve specifikaci dle příloh č. 1 a 2 této smlouvy. </w:t>
      </w:r>
    </w:p>
    <w:p w:rsidR="00ED1595" w:rsidRDefault="00ED1595" w:rsidP="004C157A">
      <w:pPr>
        <w:spacing w:before="200"/>
        <w:ind w:left="567"/>
        <w:jc w:val="both"/>
        <w:rPr>
          <w:rFonts w:ascii="Calibri" w:eastAsia="Calibri" w:hAnsi="Calibri" w:cs="Calibri"/>
        </w:rPr>
      </w:pPr>
      <w:r>
        <w:rPr>
          <w:rFonts w:ascii="Calibri" w:hAnsi="Calibri" w:cs="Calibri"/>
        </w:rPr>
        <w:t>Stroj bude dodán na adresu: Sběrný dvůr města Tišnova, Wágnerova 1543, 666 01 Tišnov.</w:t>
      </w:r>
    </w:p>
    <w:p w:rsidR="00ED1595" w:rsidRDefault="00ED1595" w:rsidP="004C157A">
      <w:pPr>
        <w:keepNext/>
        <w:tabs>
          <w:tab w:val="left" w:pos="426"/>
        </w:tabs>
        <w:spacing w:before="200" w:line="280" w:lineRule="atLeast"/>
        <w:jc w:val="both"/>
        <w:rPr>
          <w:rFonts w:ascii="Calibri" w:hAnsi="Calibri" w:cs="Calibri"/>
          <w:b/>
        </w:rPr>
      </w:pPr>
      <w:r>
        <w:rPr>
          <w:rFonts w:ascii="Calibri" w:eastAsia="Calibri" w:hAnsi="Calibri" w:cs="Calibri"/>
        </w:rPr>
        <w:t xml:space="preserve">  </w:t>
      </w:r>
    </w:p>
    <w:p w:rsidR="00ED1595" w:rsidRDefault="00ED1595" w:rsidP="00ED1595">
      <w:pPr>
        <w:keepNext/>
        <w:tabs>
          <w:tab w:val="left" w:pos="426"/>
        </w:tabs>
        <w:spacing w:before="200" w:line="280" w:lineRule="atLeast"/>
        <w:ind w:hanging="567"/>
        <w:jc w:val="center"/>
        <w:rPr>
          <w:rFonts w:ascii="Calibri" w:hAnsi="Calibri" w:cs="Calibri"/>
          <w:vanish/>
        </w:rPr>
      </w:pPr>
      <w:r>
        <w:rPr>
          <w:rFonts w:ascii="Calibri" w:hAnsi="Calibri" w:cs="Calibri"/>
          <w:b/>
        </w:rPr>
        <w:t>3. Kupní cena</w:t>
      </w:r>
    </w:p>
    <w:p w:rsidR="00ED1595" w:rsidRDefault="00ED1595" w:rsidP="00ED1595">
      <w:pPr>
        <w:pStyle w:val="Odstavecseseznamem"/>
        <w:numPr>
          <w:ilvl w:val="0"/>
          <w:numId w:val="7"/>
        </w:numPr>
        <w:tabs>
          <w:tab w:val="left" w:pos="426"/>
          <w:tab w:val="left" w:pos="540"/>
        </w:tabs>
        <w:suppressAutoHyphens/>
        <w:spacing w:before="200" w:line="280" w:lineRule="atLeast"/>
        <w:ind w:hanging="567"/>
        <w:jc w:val="both"/>
        <w:rPr>
          <w:rFonts w:ascii="Calibri" w:hAnsi="Calibri" w:cs="Calibri"/>
          <w:vanish/>
        </w:rPr>
      </w:pPr>
    </w:p>
    <w:p w:rsidR="00ED1595" w:rsidRDefault="00ED1595" w:rsidP="00ED1595">
      <w:pPr>
        <w:pStyle w:val="Odstavecseseznamem"/>
        <w:numPr>
          <w:ilvl w:val="0"/>
          <w:numId w:val="7"/>
        </w:numPr>
        <w:tabs>
          <w:tab w:val="left" w:pos="426"/>
          <w:tab w:val="left" w:pos="540"/>
        </w:tabs>
        <w:suppressAutoHyphens/>
        <w:spacing w:before="200" w:line="280" w:lineRule="atLeast"/>
        <w:ind w:hanging="567"/>
        <w:jc w:val="both"/>
        <w:rPr>
          <w:rFonts w:ascii="Calibri" w:hAnsi="Calibri" w:cs="Calibri"/>
          <w:vanish/>
        </w:rPr>
      </w:pPr>
    </w:p>
    <w:p w:rsidR="00ED1595" w:rsidRPr="007B179E" w:rsidRDefault="00ED1595" w:rsidP="00ED1595">
      <w:pPr>
        <w:numPr>
          <w:ilvl w:val="1"/>
          <w:numId w:val="7"/>
        </w:numPr>
        <w:tabs>
          <w:tab w:val="left" w:pos="540"/>
        </w:tabs>
        <w:suppressAutoHyphens/>
        <w:spacing w:before="200" w:line="280" w:lineRule="atLeast"/>
        <w:jc w:val="both"/>
        <w:rPr>
          <w:rFonts w:ascii="Calibri" w:hAnsi="Calibri"/>
          <w:i/>
          <w:shd w:val="clear" w:color="auto" w:fill="FFFF00"/>
        </w:rPr>
      </w:pPr>
      <w:r>
        <w:rPr>
          <w:rFonts w:ascii="Calibri" w:eastAsia="Calibri" w:hAnsi="Calibri" w:cs="Calibri"/>
        </w:rPr>
        <w:t xml:space="preserve">  </w:t>
      </w:r>
    </w:p>
    <w:p w:rsidR="00ED1595" w:rsidRDefault="00ED1595" w:rsidP="004C157A">
      <w:pPr>
        <w:numPr>
          <w:ilvl w:val="1"/>
          <w:numId w:val="9"/>
        </w:numPr>
        <w:tabs>
          <w:tab w:val="left" w:pos="540"/>
        </w:tabs>
        <w:suppressAutoHyphens/>
        <w:spacing w:before="200" w:line="280" w:lineRule="atLeast"/>
        <w:jc w:val="both"/>
        <w:rPr>
          <w:rFonts w:ascii="Calibri" w:hAnsi="Calibri"/>
          <w:i/>
          <w:shd w:val="clear" w:color="auto" w:fill="FFFF00"/>
        </w:rPr>
      </w:pPr>
      <w:r>
        <w:rPr>
          <w:rFonts w:ascii="Calibri" w:hAnsi="Calibri" w:cs="Calibri"/>
        </w:rPr>
        <w:t>Celková cena činí:</w:t>
      </w:r>
    </w:p>
    <w:p w:rsidR="00825074" w:rsidRPr="00825074" w:rsidRDefault="00825074" w:rsidP="00825074">
      <w:pPr>
        <w:tabs>
          <w:tab w:val="left" w:pos="540"/>
          <w:tab w:val="left" w:pos="567"/>
          <w:tab w:val="left" w:pos="2340"/>
        </w:tabs>
        <w:spacing w:before="200" w:line="280" w:lineRule="atLeast"/>
        <w:jc w:val="both"/>
        <w:rPr>
          <w:rFonts w:ascii="Calibri" w:hAnsi="Calibri" w:cs="Calibri"/>
        </w:rPr>
      </w:pPr>
      <w:r w:rsidRPr="00825074">
        <w:rPr>
          <w:rFonts w:ascii="Calibri" w:hAnsi="Calibri" w:cs="Calibri"/>
        </w:rPr>
        <w:t xml:space="preserve">Cena bez DPH: </w:t>
      </w:r>
      <w:r>
        <w:rPr>
          <w:rFonts w:ascii="Calibri" w:hAnsi="Calibri" w:cs="Calibri"/>
        </w:rPr>
        <w:tab/>
      </w:r>
      <w:r w:rsidRPr="00CE14C1">
        <w:rPr>
          <w:rFonts w:ascii="Calibri" w:hAnsi="Calibri" w:cs="Calibri"/>
          <w:highlight w:val="yellow"/>
        </w:rPr>
        <w:t>(doplní uchazeč)</w:t>
      </w:r>
      <w:r w:rsidRPr="00825074">
        <w:rPr>
          <w:rFonts w:ascii="Calibri" w:hAnsi="Calibri" w:cs="Calibri"/>
        </w:rPr>
        <w:t xml:space="preserve"> Kč </w:t>
      </w:r>
    </w:p>
    <w:p w:rsidR="00825074" w:rsidRPr="00825074" w:rsidRDefault="00825074" w:rsidP="00825074">
      <w:pPr>
        <w:tabs>
          <w:tab w:val="left" w:pos="540"/>
          <w:tab w:val="left" w:pos="567"/>
          <w:tab w:val="left" w:pos="2340"/>
        </w:tabs>
        <w:spacing w:before="200" w:line="280" w:lineRule="atLeast"/>
        <w:jc w:val="both"/>
        <w:rPr>
          <w:rFonts w:ascii="Calibri" w:hAnsi="Calibri" w:cs="Calibri"/>
        </w:rPr>
      </w:pPr>
      <w:r w:rsidRPr="00825074">
        <w:rPr>
          <w:rFonts w:ascii="Calibri" w:hAnsi="Calibri" w:cs="Calibri"/>
        </w:rPr>
        <w:t>DPH:</w:t>
      </w:r>
      <w:r w:rsidRPr="00825074"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825074">
        <w:rPr>
          <w:rFonts w:ascii="Calibri" w:hAnsi="Calibri" w:cs="Calibri"/>
        </w:rPr>
        <w:tab/>
      </w:r>
      <w:r w:rsidRPr="00CE14C1">
        <w:rPr>
          <w:rFonts w:ascii="Calibri" w:hAnsi="Calibri" w:cs="Calibri"/>
          <w:highlight w:val="yellow"/>
        </w:rPr>
        <w:t>(doplní uchazeč)</w:t>
      </w:r>
      <w:r w:rsidRPr="00825074">
        <w:rPr>
          <w:rFonts w:ascii="Calibri" w:hAnsi="Calibri" w:cs="Calibri"/>
        </w:rPr>
        <w:t xml:space="preserve"> Kč </w:t>
      </w:r>
    </w:p>
    <w:p w:rsidR="00825074" w:rsidRDefault="00825074" w:rsidP="00825074">
      <w:pPr>
        <w:tabs>
          <w:tab w:val="left" w:pos="540"/>
          <w:tab w:val="left" w:pos="567"/>
          <w:tab w:val="left" w:pos="2340"/>
        </w:tabs>
        <w:spacing w:before="200" w:line="280" w:lineRule="atLeast"/>
        <w:jc w:val="both"/>
        <w:rPr>
          <w:rFonts w:ascii="Calibri" w:hAnsi="Calibri" w:cs="Calibri"/>
        </w:rPr>
      </w:pPr>
      <w:r w:rsidRPr="00825074">
        <w:rPr>
          <w:rFonts w:ascii="Calibri" w:hAnsi="Calibri" w:cs="Calibri"/>
        </w:rPr>
        <w:t xml:space="preserve">Cena s DPH </w:t>
      </w:r>
      <w:r w:rsidRPr="00825074">
        <w:rPr>
          <w:rFonts w:ascii="Calibri" w:hAnsi="Calibri" w:cs="Calibri"/>
        </w:rPr>
        <w:tab/>
      </w:r>
      <w:r w:rsidRPr="00CE14C1">
        <w:rPr>
          <w:rFonts w:ascii="Calibri" w:hAnsi="Calibri" w:cs="Calibri"/>
          <w:highlight w:val="yellow"/>
        </w:rPr>
        <w:t>(doplní uchazeč)</w:t>
      </w:r>
      <w:r w:rsidRPr="00825074">
        <w:rPr>
          <w:rFonts w:ascii="Calibri" w:hAnsi="Calibri" w:cs="Calibri"/>
        </w:rPr>
        <w:t xml:space="preserve"> Kč </w:t>
      </w:r>
    </w:p>
    <w:p w:rsidR="00ED1595" w:rsidRDefault="00ED1595" w:rsidP="00825074">
      <w:pPr>
        <w:tabs>
          <w:tab w:val="left" w:pos="540"/>
          <w:tab w:val="left" w:pos="567"/>
          <w:tab w:val="left" w:pos="2340"/>
        </w:tabs>
        <w:spacing w:before="200" w:line="280" w:lineRule="atLeas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</w:t>
      </w:r>
      <w:r>
        <w:rPr>
          <w:rFonts w:ascii="Calibri" w:hAnsi="Calibri" w:cs="Calibri"/>
        </w:rPr>
        <w:tab/>
        <w:t xml:space="preserve">Dohodnutá cena je pevná a lze ji měnit pouze po </w:t>
      </w:r>
      <w:r w:rsidR="00825074">
        <w:rPr>
          <w:rFonts w:ascii="Calibri" w:hAnsi="Calibri" w:cs="Calibri"/>
        </w:rPr>
        <w:t>vzájemné dohodě smluvních stran.</w:t>
      </w:r>
      <w:r>
        <w:rPr>
          <w:rFonts w:ascii="Calibri" w:hAnsi="Calibri" w:cs="Calibri"/>
        </w:rPr>
        <w:t xml:space="preserve"> </w:t>
      </w:r>
    </w:p>
    <w:p w:rsidR="00ED1595" w:rsidRDefault="00ED1595" w:rsidP="004C157A">
      <w:pPr>
        <w:pStyle w:val="Odstavecseseznamem"/>
        <w:tabs>
          <w:tab w:val="left" w:pos="-142"/>
          <w:tab w:val="left" w:pos="540"/>
          <w:tab w:val="left" w:pos="567"/>
        </w:tabs>
        <w:spacing w:before="200"/>
        <w:ind w:left="0"/>
        <w:jc w:val="both"/>
        <w:rPr>
          <w:rFonts w:ascii="Calibri" w:hAnsi="Calibri" w:cs="Calibri"/>
        </w:rPr>
      </w:pPr>
    </w:p>
    <w:p w:rsidR="00ED1595" w:rsidRDefault="00ED1595" w:rsidP="004C157A">
      <w:pPr>
        <w:spacing w:after="160" w:line="259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br w:type="page"/>
      </w:r>
    </w:p>
    <w:p w:rsidR="00ED1595" w:rsidRDefault="00ED1595" w:rsidP="00ED1595">
      <w:pPr>
        <w:tabs>
          <w:tab w:val="left" w:pos="426"/>
        </w:tabs>
        <w:overflowPunct w:val="0"/>
        <w:autoSpaceDE w:val="0"/>
        <w:spacing w:before="200" w:line="280" w:lineRule="atLeast"/>
        <w:ind w:hanging="567"/>
        <w:jc w:val="center"/>
        <w:rPr>
          <w:rFonts w:ascii="Calibri" w:hAnsi="Calibri" w:cs="Calibri"/>
          <w:bCs/>
        </w:rPr>
      </w:pPr>
      <w:r>
        <w:rPr>
          <w:rFonts w:ascii="Calibri" w:hAnsi="Calibri" w:cs="Calibri"/>
          <w:b/>
        </w:rPr>
        <w:lastRenderedPageBreak/>
        <w:t>4. Fakturace kupní ceny</w:t>
      </w:r>
    </w:p>
    <w:p w:rsidR="00ED1595" w:rsidRDefault="00ED1595" w:rsidP="004C157A">
      <w:pPr>
        <w:tabs>
          <w:tab w:val="left" w:pos="567"/>
        </w:tabs>
        <w:overflowPunct w:val="0"/>
        <w:autoSpaceDE w:val="0"/>
        <w:spacing w:before="200" w:line="280" w:lineRule="atLeast"/>
        <w:ind w:left="567" w:hanging="567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4.1 </w:t>
      </w:r>
      <w:r>
        <w:rPr>
          <w:rFonts w:ascii="Calibri" w:hAnsi="Calibri" w:cs="Calibri"/>
          <w:bCs/>
        </w:rPr>
        <w:tab/>
        <w:t xml:space="preserve">Kupující se zavazuje uhradit prodávajícímu dodávku stroje na základě faktury, která bude vystavena po předání stroje kupujícímu se splatností 14 dnů od jejího vystavení. </w:t>
      </w:r>
    </w:p>
    <w:p w:rsidR="00ED1595" w:rsidRDefault="00ED1595" w:rsidP="004C157A">
      <w:pPr>
        <w:tabs>
          <w:tab w:val="left" w:pos="567"/>
        </w:tabs>
        <w:overflowPunct w:val="0"/>
        <w:autoSpaceDE w:val="0"/>
        <w:spacing w:before="200" w:line="280" w:lineRule="atLeast"/>
        <w:ind w:left="567" w:hanging="567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Cs/>
        </w:rPr>
        <w:t>4.2</w:t>
      </w:r>
      <w:r>
        <w:rPr>
          <w:rFonts w:ascii="Calibri" w:hAnsi="Calibri" w:cs="Calibri"/>
          <w:bCs/>
        </w:rPr>
        <w:tab/>
        <w:t>Průkazným dokladem o splnění předmětu plnění bude oboustranně potvrzený předávací protokol, kde bude</w:t>
      </w:r>
      <w:r w:rsidR="00031838">
        <w:rPr>
          <w:rFonts w:ascii="Calibri" w:hAnsi="Calibri" w:cs="Calibri"/>
          <w:bCs/>
        </w:rPr>
        <w:t xml:space="preserve"> </w:t>
      </w:r>
      <w:r w:rsidR="009C1312">
        <w:rPr>
          <w:rFonts w:ascii="Calibri" w:hAnsi="Calibri" w:cs="Calibri"/>
          <w:bCs/>
        </w:rPr>
        <w:t>přesně popsán</w:t>
      </w:r>
      <w:r w:rsidR="00031838">
        <w:rPr>
          <w:rFonts w:ascii="Calibri" w:hAnsi="Calibri" w:cs="Calibri"/>
          <w:bCs/>
        </w:rPr>
        <w:t xml:space="preserve"> uvedený předmět </w:t>
      </w:r>
      <w:r>
        <w:rPr>
          <w:rFonts w:ascii="Calibri" w:hAnsi="Calibri" w:cs="Calibri"/>
          <w:bCs/>
        </w:rPr>
        <w:t>plnění.</w:t>
      </w:r>
    </w:p>
    <w:p w:rsidR="00ED1595" w:rsidRDefault="00ED1595" w:rsidP="00ED1595">
      <w:pPr>
        <w:tabs>
          <w:tab w:val="left" w:pos="567"/>
        </w:tabs>
        <w:overflowPunct w:val="0"/>
        <w:autoSpaceDE w:val="0"/>
        <w:spacing w:before="200" w:line="280" w:lineRule="atLeast"/>
        <w:ind w:left="567" w:hanging="567"/>
        <w:rPr>
          <w:rFonts w:ascii="Calibri" w:hAnsi="Calibri" w:cs="Calibri"/>
          <w:b/>
          <w:bCs/>
        </w:rPr>
      </w:pPr>
    </w:p>
    <w:p w:rsidR="00ED1595" w:rsidRDefault="00ED1595" w:rsidP="00ED1595">
      <w:pPr>
        <w:keepNext/>
        <w:spacing w:before="200" w:line="280" w:lineRule="atLeast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5. Smluvní pokuty</w:t>
      </w:r>
    </w:p>
    <w:p w:rsidR="00ED1595" w:rsidRDefault="00ED1595" w:rsidP="004C157A">
      <w:pPr>
        <w:spacing w:before="200" w:line="280" w:lineRule="atLeast"/>
        <w:ind w:left="454" w:hanging="45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</w:t>
      </w:r>
      <w:r>
        <w:rPr>
          <w:rFonts w:ascii="Calibri" w:hAnsi="Calibri" w:cs="Calibri"/>
        </w:rPr>
        <w:tab/>
        <w:t>Nesplní-li prodávající své závazky řádně a včas, je povinen uhradit kupující</w:t>
      </w:r>
      <w:r w:rsidR="00D6016A">
        <w:rPr>
          <w:rFonts w:ascii="Calibri" w:hAnsi="Calibri" w:cs="Calibri"/>
        </w:rPr>
        <w:t>mu smluvní pokutu ve výši 1000</w:t>
      </w:r>
      <w:r>
        <w:rPr>
          <w:rFonts w:ascii="Calibri" w:hAnsi="Calibri" w:cs="Calibri"/>
        </w:rPr>
        <w:t xml:space="preserve"> Kč za každý den prodlení.</w:t>
      </w:r>
    </w:p>
    <w:p w:rsidR="00ED1595" w:rsidRDefault="00ED1595" w:rsidP="004C157A">
      <w:pPr>
        <w:spacing w:before="200" w:line="280" w:lineRule="atLeast"/>
        <w:ind w:left="454" w:hanging="45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</w:t>
      </w:r>
      <w:r>
        <w:rPr>
          <w:rFonts w:ascii="Calibri" w:hAnsi="Calibri" w:cs="Calibri"/>
        </w:rPr>
        <w:tab/>
        <w:t xml:space="preserve">Pro případ prodlení </w:t>
      </w:r>
      <w:r w:rsidR="009C1312">
        <w:rPr>
          <w:rFonts w:ascii="Calibri" w:hAnsi="Calibri" w:cs="Calibri"/>
        </w:rPr>
        <w:t>k</w:t>
      </w:r>
      <w:r>
        <w:rPr>
          <w:rFonts w:ascii="Calibri" w:hAnsi="Calibri" w:cs="Calibri"/>
        </w:rPr>
        <w:t xml:space="preserve">upujícího s úhradou kupní ceny je </w:t>
      </w:r>
      <w:r w:rsidR="009C1312">
        <w:rPr>
          <w:rFonts w:ascii="Calibri" w:hAnsi="Calibri" w:cs="Calibri"/>
        </w:rPr>
        <w:t>k</w:t>
      </w:r>
      <w:r>
        <w:rPr>
          <w:rFonts w:ascii="Calibri" w:hAnsi="Calibri" w:cs="Calibri"/>
        </w:rPr>
        <w:t xml:space="preserve">upující povinen zaplatit </w:t>
      </w:r>
      <w:r w:rsidR="009C1312">
        <w:rPr>
          <w:rFonts w:ascii="Calibri" w:hAnsi="Calibri" w:cs="Calibri"/>
        </w:rPr>
        <w:t>prodávajícímu</w:t>
      </w:r>
      <w:r>
        <w:rPr>
          <w:rFonts w:ascii="Calibri" w:hAnsi="Calibri" w:cs="Calibri"/>
        </w:rPr>
        <w:t xml:space="preserve"> úrok z prodlení ve výši 0,05% z dlužné částky za každý den prodlení.</w:t>
      </w:r>
    </w:p>
    <w:p w:rsidR="00ED1595" w:rsidRDefault="00ED1595" w:rsidP="004C157A">
      <w:pPr>
        <w:spacing w:before="200" w:line="280" w:lineRule="atLeast"/>
        <w:ind w:left="454" w:hanging="454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 xml:space="preserve">5.3  </w:t>
      </w:r>
      <w:r>
        <w:rPr>
          <w:rFonts w:ascii="Calibri" w:hAnsi="Calibri" w:cs="Calibri"/>
        </w:rPr>
        <w:tab/>
        <w:t>Ustanovení § 2050 a 2051 Občanského zákoníku se na vztahy z této smlouvy nepoužijí.</w:t>
      </w:r>
    </w:p>
    <w:p w:rsidR="00ED1595" w:rsidRDefault="00ED1595" w:rsidP="00ED1595">
      <w:pPr>
        <w:spacing w:before="200" w:line="280" w:lineRule="atLeast"/>
        <w:ind w:left="454" w:hanging="454"/>
        <w:rPr>
          <w:rFonts w:ascii="Calibri" w:hAnsi="Calibri" w:cs="Calibri"/>
          <w:b/>
          <w:bCs/>
        </w:rPr>
      </w:pPr>
    </w:p>
    <w:p w:rsidR="00ED1595" w:rsidRDefault="00ED1595" w:rsidP="00ED1595">
      <w:pPr>
        <w:keepNext/>
        <w:spacing w:before="200" w:line="280" w:lineRule="atLeast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6. Odpovědnost za vady – záruka, servis</w:t>
      </w:r>
    </w:p>
    <w:p w:rsidR="00ED1595" w:rsidRDefault="00ED1595" w:rsidP="004C157A">
      <w:pPr>
        <w:tabs>
          <w:tab w:val="left" w:pos="540"/>
        </w:tabs>
        <w:spacing w:before="200" w:line="280" w:lineRule="atLeast"/>
        <w:ind w:left="454" w:hanging="45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6.1</w:t>
      </w:r>
      <w:r>
        <w:rPr>
          <w:rFonts w:ascii="Calibri" w:hAnsi="Calibri" w:cs="Calibri"/>
        </w:rPr>
        <w:tab/>
      </w:r>
      <w:r>
        <w:rPr>
          <w:rFonts w:ascii="Calibri" w:eastAsia="Calibri" w:hAnsi="Calibri" w:cs="Calibri"/>
        </w:rPr>
        <w:t>Prodávající ručí za kvalitu dodávaného stroje v souladu s ustanovením zákona č. 89/2012 Sb. Občanského zákoníku v platném znění. Prodávající odpovídá za vady, které má stroj v době jeho předání a dále odpovídá za vady zjištěné</w:t>
      </w:r>
      <w:r w:rsidR="009C1312">
        <w:rPr>
          <w:rFonts w:ascii="Calibri" w:eastAsia="Calibri" w:hAnsi="Calibri" w:cs="Calibri"/>
        </w:rPr>
        <w:t xml:space="preserve"> či vzniklé</w:t>
      </w:r>
      <w:r>
        <w:rPr>
          <w:rFonts w:ascii="Calibri" w:eastAsia="Calibri" w:hAnsi="Calibri" w:cs="Calibri"/>
        </w:rPr>
        <w:t xml:space="preserve"> v záruční době.</w:t>
      </w:r>
    </w:p>
    <w:p w:rsidR="00ED1595" w:rsidRDefault="00ED1595" w:rsidP="004C157A">
      <w:pPr>
        <w:tabs>
          <w:tab w:val="left" w:pos="540"/>
        </w:tabs>
        <w:spacing w:before="200" w:line="280" w:lineRule="atLeast"/>
        <w:ind w:left="454" w:hanging="45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6.2</w:t>
      </w:r>
      <w:r>
        <w:rPr>
          <w:rFonts w:ascii="Calibri" w:hAnsi="Calibri" w:cs="Calibri"/>
        </w:rPr>
        <w:tab/>
        <w:t xml:space="preserve">Prodávající poskytuje záruku na zachování mechanických a funkčních vlastností stroje v délce </w:t>
      </w:r>
      <w:r>
        <w:rPr>
          <w:rFonts w:ascii="Calibri" w:hAnsi="Calibri" w:cs="Calibri"/>
          <w:b/>
          <w:bCs/>
        </w:rPr>
        <w:t>24 měsíců</w:t>
      </w:r>
      <w:r>
        <w:rPr>
          <w:rFonts w:ascii="Calibri" w:hAnsi="Calibri" w:cs="Calibri"/>
        </w:rPr>
        <w:t xml:space="preserve"> ode dne předání a převzetí stroje kupujícím. Záruční doba se pozastaví po dobu, po kterou nemůže kupující stroj řádně užívat pro vady, za které nese odpovědnost prodávající.</w:t>
      </w:r>
    </w:p>
    <w:p w:rsidR="00ED1595" w:rsidRDefault="00ED1595" w:rsidP="004C157A">
      <w:pPr>
        <w:tabs>
          <w:tab w:val="left" w:pos="540"/>
        </w:tabs>
        <w:spacing w:before="200" w:line="280" w:lineRule="atLeast"/>
        <w:ind w:left="454" w:hanging="45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</w:t>
      </w:r>
      <w:r w:rsidRPr="00624B60">
        <w:rPr>
          <w:rFonts w:ascii="Calibri" w:hAnsi="Calibri" w:cs="Calibri"/>
        </w:rPr>
        <w:t>.3</w:t>
      </w:r>
      <w:r w:rsidRPr="00624B60">
        <w:rPr>
          <w:rFonts w:ascii="Calibri" w:hAnsi="Calibri" w:cs="Calibri"/>
        </w:rPr>
        <w:tab/>
        <w:t xml:space="preserve">Záruka se nevztahuje na závady vzniklé neodbornou manipulací, násilím, živelnou pohromou či vyšší mocí, zejména pak v důsledku působení přírodních jevů </w:t>
      </w:r>
      <w:r w:rsidR="00624B60" w:rsidRPr="00624B60">
        <w:rPr>
          <w:rFonts w:ascii="Calibri" w:hAnsi="Calibri" w:cs="Calibri"/>
        </w:rPr>
        <w:t>nebo na</w:t>
      </w:r>
      <w:r w:rsidRPr="00624B60">
        <w:rPr>
          <w:rFonts w:ascii="Calibri" w:hAnsi="Calibri" w:cs="Calibri"/>
        </w:rPr>
        <w:t xml:space="preserve"> závady způsobené nakládáním v rozporu s návodem na údržbu.</w:t>
      </w:r>
    </w:p>
    <w:p w:rsidR="00ED1595" w:rsidRDefault="00ED1595" w:rsidP="004C157A">
      <w:pPr>
        <w:tabs>
          <w:tab w:val="left" w:pos="540"/>
        </w:tabs>
        <w:spacing w:before="200" w:line="280" w:lineRule="atLeast"/>
        <w:ind w:left="454" w:hanging="45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6.4 </w:t>
      </w:r>
      <w:r>
        <w:rPr>
          <w:rFonts w:ascii="Calibri" w:hAnsi="Calibri" w:cs="Calibri"/>
        </w:rPr>
        <w:tab/>
        <w:t xml:space="preserve">Pokud se vyskytnou závady na stroji po předání stroje v záruční době, bude tyto závady reklamovat kupující písemně ihned po jejich zjištění a prodávající se k těmto reklamacím vyjádří do deseti dnů. Pokud </w:t>
      </w:r>
      <w:r w:rsidR="00F41578">
        <w:rPr>
          <w:rFonts w:ascii="Calibri" w:hAnsi="Calibri" w:cs="Calibri"/>
        </w:rPr>
        <w:t xml:space="preserve">se </w:t>
      </w:r>
      <w:r>
        <w:rPr>
          <w:rFonts w:ascii="Calibri" w:hAnsi="Calibri" w:cs="Calibri"/>
        </w:rPr>
        <w:t xml:space="preserve">prodávající do deseti dnů </w:t>
      </w:r>
      <w:r w:rsidR="00F41578">
        <w:rPr>
          <w:rFonts w:ascii="Calibri" w:hAnsi="Calibri" w:cs="Calibri"/>
        </w:rPr>
        <w:t>písemně nevyjádří</w:t>
      </w:r>
      <w:r>
        <w:rPr>
          <w:rFonts w:ascii="Calibri" w:hAnsi="Calibri" w:cs="Calibri"/>
        </w:rPr>
        <w:t>, má se za to, že se jedná o závadu, za kterou nese odpovědnost, a kterou odstraní na vlastní náklad</w:t>
      </w:r>
      <w:r w:rsidR="00F41578">
        <w:rPr>
          <w:rFonts w:ascii="Calibri" w:hAnsi="Calibri" w:cs="Calibri"/>
        </w:rPr>
        <w:t>y z titulu odpovědnosti za vady do 5 dnů, pokud se smluvní strany nedohodnou jinak.</w:t>
      </w:r>
    </w:p>
    <w:p w:rsidR="00ED1595" w:rsidRPr="00FD2FFC" w:rsidRDefault="00ED1595" w:rsidP="004C157A">
      <w:pPr>
        <w:tabs>
          <w:tab w:val="left" w:pos="540"/>
        </w:tabs>
        <w:spacing w:before="200" w:line="280" w:lineRule="atLeast"/>
        <w:ind w:left="454" w:hanging="454"/>
        <w:jc w:val="both"/>
        <w:rPr>
          <w:rFonts w:ascii="Calibri" w:hAnsi="Calibri"/>
        </w:rPr>
      </w:pPr>
      <w:r>
        <w:rPr>
          <w:rFonts w:ascii="Calibri" w:hAnsi="Calibri" w:cs="Calibri"/>
        </w:rPr>
        <w:t>6.5</w:t>
      </w:r>
      <w:r>
        <w:rPr>
          <w:rFonts w:ascii="Calibri" w:hAnsi="Calibri" w:cs="Calibri"/>
        </w:rPr>
        <w:tab/>
      </w:r>
      <w:r>
        <w:rPr>
          <w:rFonts w:ascii="Calibri" w:hAnsi="Calibri"/>
        </w:rPr>
        <w:t>Prodávající je povinen zaji</w:t>
      </w:r>
      <w:r w:rsidR="00E46D8E">
        <w:rPr>
          <w:rFonts w:ascii="Calibri" w:hAnsi="Calibri"/>
        </w:rPr>
        <w:t xml:space="preserve">stit </w:t>
      </w:r>
      <w:r>
        <w:rPr>
          <w:rFonts w:ascii="Calibri" w:hAnsi="Calibri"/>
        </w:rPr>
        <w:t xml:space="preserve">pozáruční servis nejpozději </w:t>
      </w:r>
      <w:r w:rsidRPr="00E46D8E">
        <w:rPr>
          <w:rFonts w:ascii="Calibri" w:hAnsi="Calibri"/>
        </w:rPr>
        <w:t xml:space="preserve">do </w:t>
      </w:r>
      <w:r w:rsidR="00E46D8E" w:rsidRPr="00E46D8E">
        <w:rPr>
          <w:rFonts w:ascii="Calibri" w:hAnsi="Calibri"/>
          <w:bCs/>
        </w:rPr>
        <w:t>5 dní</w:t>
      </w:r>
      <w:r w:rsidRPr="00E46D8E">
        <w:rPr>
          <w:rFonts w:ascii="Calibri" w:hAnsi="Calibri"/>
        </w:rPr>
        <w:t xml:space="preserve"> od</w:t>
      </w:r>
      <w:r>
        <w:rPr>
          <w:rFonts w:ascii="Calibri" w:hAnsi="Calibri"/>
        </w:rPr>
        <w:t xml:space="preserve"> nahlášení závady, která bude provedena písemně, telefonicky nebo prostřednictvím elektronické pošty.</w:t>
      </w:r>
    </w:p>
    <w:p w:rsidR="00ED1595" w:rsidRDefault="00ED1595" w:rsidP="00ED1595">
      <w:pPr>
        <w:rPr>
          <w:rFonts w:ascii="Calibri" w:hAnsi="Calibri" w:cs="Calibri"/>
          <w:bCs/>
        </w:rPr>
      </w:pPr>
    </w:p>
    <w:p w:rsidR="001132DF" w:rsidRDefault="001132DF">
      <w:pPr>
        <w:spacing w:after="160" w:line="259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br w:type="page"/>
      </w:r>
    </w:p>
    <w:p w:rsidR="00ED1595" w:rsidRDefault="00ED1595" w:rsidP="00ED1595">
      <w:pPr>
        <w:keepNext/>
        <w:spacing w:before="200" w:line="280" w:lineRule="atLeast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lastRenderedPageBreak/>
        <w:t>7. Zvláštní závěrečná ujednání</w:t>
      </w:r>
    </w:p>
    <w:p w:rsidR="00ED1595" w:rsidRDefault="00ED1595" w:rsidP="004C157A">
      <w:pPr>
        <w:spacing w:before="200" w:line="280" w:lineRule="atLeast"/>
        <w:ind w:left="454" w:hanging="45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7.1 </w:t>
      </w:r>
      <w:r>
        <w:rPr>
          <w:rFonts w:ascii="Calibri" w:hAnsi="Calibri" w:cs="Calibri"/>
        </w:rPr>
        <w:tab/>
        <w:t>Nebezpečí škody na stroji přechází na kupujícího okamžikem převzetí stroje.</w:t>
      </w:r>
    </w:p>
    <w:p w:rsidR="00ED1595" w:rsidRDefault="00ED1595" w:rsidP="004C157A">
      <w:pPr>
        <w:spacing w:before="200" w:line="280" w:lineRule="atLeast"/>
        <w:ind w:left="454" w:hanging="45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7.2 </w:t>
      </w:r>
      <w:r>
        <w:rPr>
          <w:rFonts w:ascii="Calibri" w:hAnsi="Calibri" w:cs="Calibri"/>
        </w:rPr>
        <w:tab/>
        <w:t>V rámci této smlouvy jsou určení stranami tito zástupci k jednání:</w:t>
      </w:r>
    </w:p>
    <w:p w:rsidR="00ED1595" w:rsidRDefault="00ED1595" w:rsidP="004C157A">
      <w:pPr>
        <w:numPr>
          <w:ilvl w:val="0"/>
          <w:numId w:val="10"/>
        </w:numPr>
        <w:suppressAutoHyphens/>
        <w:spacing w:before="200" w:line="280" w:lineRule="atLeas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ve věcech smluvních za prodávajícího: </w:t>
      </w:r>
      <w:r w:rsidR="00D6016A" w:rsidRPr="00C9423F">
        <w:rPr>
          <w:rFonts w:asciiTheme="minorHAnsi" w:hAnsiTheme="minorHAnsi" w:cs="Calibri"/>
          <w:color w:val="000000"/>
          <w:highlight w:val="yellow"/>
          <w:shd w:val="clear" w:color="auto" w:fill="FFFFFF"/>
        </w:rPr>
        <w:t>(doplní uchazeč)</w:t>
      </w:r>
    </w:p>
    <w:p w:rsidR="00ED1595" w:rsidRDefault="00ED1595" w:rsidP="004C157A">
      <w:pPr>
        <w:numPr>
          <w:ilvl w:val="0"/>
          <w:numId w:val="10"/>
        </w:numPr>
        <w:suppressAutoHyphens/>
        <w:spacing w:before="200" w:line="280" w:lineRule="atLeas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ve věcech technických za prodávajícího: </w:t>
      </w:r>
      <w:r w:rsidR="00D6016A" w:rsidRPr="00C9423F">
        <w:rPr>
          <w:rFonts w:asciiTheme="minorHAnsi" w:hAnsiTheme="minorHAnsi" w:cs="Calibri"/>
          <w:color w:val="000000"/>
          <w:highlight w:val="yellow"/>
          <w:shd w:val="clear" w:color="auto" w:fill="FFFFFF"/>
        </w:rPr>
        <w:t>(doplní uchazeč)</w:t>
      </w:r>
    </w:p>
    <w:p w:rsidR="00ED1595" w:rsidRDefault="00ED1595" w:rsidP="004C157A">
      <w:pPr>
        <w:numPr>
          <w:ilvl w:val="0"/>
          <w:numId w:val="10"/>
        </w:numPr>
        <w:suppressAutoHyphens/>
        <w:spacing w:before="200" w:line="280" w:lineRule="atLeas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ve věcech smluvních za kupujícího:         Bc. Jiří Dospíšil, starosta města</w:t>
      </w:r>
    </w:p>
    <w:p w:rsidR="00ED1595" w:rsidRDefault="00ED1595" w:rsidP="004C157A">
      <w:pPr>
        <w:numPr>
          <w:ilvl w:val="0"/>
          <w:numId w:val="10"/>
        </w:numPr>
        <w:suppressAutoHyphens/>
        <w:spacing w:before="200" w:line="280" w:lineRule="atLeas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ve věcech technických za kupujícího: Jaroslav Kopáček, vedoucí Oddělení komunálních služeb.</w:t>
      </w:r>
    </w:p>
    <w:p w:rsidR="00ED1595" w:rsidRDefault="00ED1595" w:rsidP="004C157A">
      <w:pPr>
        <w:spacing w:before="200" w:line="280" w:lineRule="atLeast"/>
        <w:ind w:left="454" w:hanging="45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7.3 </w:t>
      </w:r>
      <w:r>
        <w:rPr>
          <w:rFonts w:ascii="Calibri" w:hAnsi="Calibri" w:cs="Calibri"/>
        </w:rPr>
        <w:tab/>
        <w:t>Smlouva nabude platnosti podpisem obou smluvních stran a lze ji měnit pouze formou písemných dodatků podepsaných zástupci obou smluvních stran. Účinnosti smlouva nabývá zveřejněním v Registru smluv MV.</w:t>
      </w:r>
    </w:p>
    <w:p w:rsidR="00ED1595" w:rsidRDefault="00ED1595" w:rsidP="004C157A">
      <w:pPr>
        <w:spacing w:before="200" w:line="280" w:lineRule="atLeast"/>
        <w:ind w:left="454" w:hanging="45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7.4</w:t>
      </w:r>
      <w:r>
        <w:rPr>
          <w:rFonts w:ascii="Calibri" w:hAnsi="Calibri" w:cs="Calibri"/>
        </w:rPr>
        <w:tab/>
        <w:t>Smlouva je vyhotovena ve dvou výtiscích, z nichž každá strana obdrží po jednom výtisku.</w:t>
      </w:r>
    </w:p>
    <w:p w:rsidR="00ED1595" w:rsidRDefault="00ED1595" w:rsidP="004C157A">
      <w:pPr>
        <w:spacing w:before="200" w:line="280" w:lineRule="atLeast"/>
        <w:ind w:left="454" w:hanging="45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7.5</w:t>
      </w:r>
      <w:r>
        <w:rPr>
          <w:rFonts w:ascii="Calibri" w:hAnsi="Calibri" w:cs="Calibri"/>
        </w:rPr>
        <w:tab/>
        <w:t>Obě smluvní strany souhlasí se zveřejněním plného znění této smlouvy.</w:t>
      </w:r>
    </w:p>
    <w:p w:rsidR="00ED1595" w:rsidRDefault="00ED1595" w:rsidP="004C157A">
      <w:pPr>
        <w:spacing w:before="200" w:line="280" w:lineRule="atLeast"/>
        <w:ind w:left="454" w:hanging="45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7.6</w:t>
      </w:r>
      <w:r>
        <w:rPr>
          <w:rFonts w:ascii="Calibri" w:hAnsi="Calibri" w:cs="Calibri"/>
        </w:rPr>
        <w:tab/>
        <w:t>Uzavření této smlouvy bylo schváleno na schůzi Rady</w:t>
      </w:r>
      <w:r w:rsidR="00B9044C">
        <w:rPr>
          <w:rFonts w:ascii="Calibri" w:hAnsi="Calibri" w:cs="Calibri"/>
        </w:rPr>
        <w:t xml:space="preserve"> města Tišnova č. </w:t>
      </w:r>
      <w:r w:rsidR="00D6016A">
        <w:rPr>
          <w:rFonts w:ascii="Calibri" w:hAnsi="Calibri" w:cs="Calibri"/>
        </w:rPr>
        <w:t>…</w:t>
      </w:r>
      <w:r w:rsidR="00B9044C">
        <w:rPr>
          <w:rFonts w:ascii="Calibri" w:hAnsi="Calibri" w:cs="Calibri"/>
        </w:rPr>
        <w:t xml:space="preserve"> </w:t>
      </w:r>
      <w:r w:rsidR="00F41578">
        <w:rPr>
          <w:rFonts w:ascii="Calibri" w:hAnsi="Calibri" w:cs="Calibri"/>
        </w:rPr>
        <w:t>konané dne</w:t>
      </w:r>
      <w:r w:rsidR="00B9044C">
        <w:rPr>
          <w:rFonts w:ascii="Calibri" w:hAnsi="Calibri" w:cs="Calibri"/>
        </w:rPr>
        <w:t xml:space="preserve"> </w:t>
      </w:r>
      <w:r w:rsidR="003303AD">
        <w:rPr>
          <w:rFonts w:ascii="Calibri" w:hAnsi="Calibri" w:cs="Calibri"/>
        </w:rPr>
        <w:t>2020</w:t>
      </w:r>
      <w:r w:rsidR="00B9044C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usnesením č. </w:t>
      </w:r>
      <w:r w:rsidR="00B9044C">
        <w:rPr>
          <w:rFonts w:ascii="Calibri" w:hAnsi="Calibri" w:cs="Calibri"/>
        </w:rPr>
        <w:t>RM</w:t>
      </w:r>
    </w:p>
    <w:p w:rsidR="00ED1595" w:rsidRDefault="00ED1595" w:rsidP="004C157A">
      <w:pPr>
        <w:spacing w:before="200" w:line="280" w:lineRule="atLeast"/>
        <w:ind w:left="454" w:hanging="45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7.7</w:t>
      </w:r>
      <w:r>
        <w:rPr>
          <w:rFonts w:ascii="Calibri" w:hAnsi="Calibri" w:cs="Calibri"/>
        </w:rPr>
        <w:tab/>
        <w:t xml:space="preserve">Nedílnou součástí této smlouvy je Příloha č. 1 a Příloha č. 2. </w:t>
      </w:r>
    </w:p>
    <w:p w:rsidR="00ED1595" w:rsidRDefault="00ED1595" w:rsidP="00ED1595">
      <w:pPr>
        <w:spacing w:before="120" w:line="280" w:lineRule="atLeast"/>
        <w:ind w:left="454" w:hanging="454"/>
        <w:rPr>
          <w:rFonts w:ascii="Calibri" w:hAnsi="Calibri" w:cs="Calibri"/>
        </w:rPr>
      </w:pPr>
    </w:p>
    <w:p w:rsidR="00ED1595" w:rsidRDefault="00ED1595" w:rsidP="00ED1595">
      <w:pPr>
        <w:spacing w:before="120" w:line="280" w:lineRule="atLeast"/>
        <w:rPr>
          <w:rFonts w:ascii="Calibri" w:hAnsi="Calibri" w:cs="Calibri"/>
        </w:rPr>
      </w:pPr>
    </w:p>
    <w:p w:rsidR="00ED1595" w:rsidRDefault="00D6016A" w:rsidP="004C157A">
      <w:pPr>
        <w:spacing w:before="120" w:line="280" w:lineRule="atLeast"/>
        <w:jc w:val="both"/>
        <w:rPr>
          <w:rFonts w:ascii="Calibri" w:hAnsi="Calibri" w:cs="Calibri"/>
        </w:rPr>
      </w:pPr>
      <w:r w:rsidRPr="00C9423F">
        <w:rPr>
          <w:rFonts w:asciiTheme="minorHAnsi" w:hAnsiTheme="minorHAnsi" w:cs="Calibri"/>
        </w:rPr>
        <w:t>V </w:t>
      </w:r>
      <w:r w:rsidRPr="00C9423F">
        <w:rPr>
          <w:rFonts w:asciiTheme="minorHAnsi" w:hAnsiTheme="minorHAnsi" w:cs="Calibri"/>
          <w:color w:val="000000"/>
          <w:highlight w:val="yellow"/>
          <w:shd w:val="clear" w:color="auto" w:fill="FFFFFF"/>
        </w:rPr>
        <w:t>(doplní uchazeč)</w:t>
      </w:r>
      <w:r w:rsidRPr="00C9423F">
        <w:rPr>
          <w:rFonts w:asciiTheme="minorHAnsi" w:hAnsiTheme="minorHAnsi" w:cs="Calibri"/>
          <w:color w:val="000000"/>
          <w:shd w:val="clear" w:color="auto" w:fill="FFFFFF"/>
        </w:rPr>
        <w:t xml:space="preserve"> </w:t>
      </w:r>
      <w:r w:rsidRPr="00C9423F">
        <w:rPr>
          <w:rFonts w:asciiTheme="minorHAnsi" w:hAnsiTheme="minorHAnsi" w:cs="Calibri"/>
        </w:rPr>
        <w:t xml:space="preserve">dne </w:t>
      </w:r>
      <w:r w:rsidRPr="00C9423F">
        <w:rPr>
          <w:rFonts w:asciiTheme="minorHAnsi" w:hAnsiTheme="minorHAnsi" w:cs="Calibri"/>
          <w:color w:val="000000"/>
          <w:highlight w:val="yellow"/>
          <w:shd w:val="clear" w:color="auto" w:fill="FFFFFF"/>
        </w:rPr>
        <w:t>(doplní uchazeč)</w:t>
      </w:r>
      <w:r w:rsidR="00ED1595">
        <w:rPr>
          <w:rFonts w:ascii="Calibri" w:hAnsi="Calibri" w:cs="Calibri"/>
        </w:rPr>
        <w:tab/>
      </w:r>
      <w:r w:rsidR="002A350E">
        <w:rPr>
          <w:rFonts w:ascii="Calibri" w:hAnsi="Calibri" w:cs="Calibri"/>
        </w:rPr>
        <w:t xml:space="preserve">                        </w:t>
      </w:r>
      <w:r w:rsidR="00ED1595">
        <w:rPr>
          <w:rFonts w:ascii="Calibri" w:hAnsi="Calibri" w:cs="Calibri"/>
        </w:rPr>
        <w:t>V Tišnově dne ………………..</w:t>
      </w:r>
    </w:p>
    <w:p w:rsidR="00ED1595" w:rsidRDefault="00ED1595" w:rsidP="004C157A">
      <w:pPr>
        <w:spacing w:before="120" w:line="280" w:lineRule="atLeast"/>
        <w:jc w:val="both"/>
        <w:rPr>
          <w:rFonts w:ascii="Calibri" w:hAnsi="Calibri" w:cs="Calibri"/>
        </w:rPr>
      </w:pPr>
    </w:p>
    <w:p w:rsidR="00ED1595" w:rsidRDefault="00ED1595" w:rsidP="00ED1595">
      <w:pPr>
        <w:spacing w:before="120" w:line="280" w:lineRule="atLeast"/>
        <w:rPr>
          <w:rFonts w:ascii="Calibri" w:hAnsi="Calibri" w:cs="Calibri"/>
        </w:rPr>
      </w:pPr>
    </w:p>
    <w:p w:rsidR="00ED1595" w:rsidRDefault="00ED1595" w:rsidP="00ED1595">
      <w:pPr>
        <w:spacing w:before="120" w:line="280" w:lineRule="atLeast"/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p w:rsidR="00ED1595" w:rsidRDefault="00ED1595" w:rsidP="00ED1595">
      <w:pPr>
        <w:spacing w:before="120" w:line="280" w:lineRule="atLeast"/>
        <w:rPr>
          <w:rFonts w:ascii="Calibri" w:hAnsi="Calibri" w:cs="Calibri"/>
        </w:rPr>
      </w:pPr>
    </w:p>
    <w:p w:rsidR="00ED1595" w:rsidRDefault="00ED1595" w:rsidP="00ED1595">
      <w:pPr>
        <w:spacing w:before="120" w:line="280" w:lineRule="atLeast"/>
        <w:rPr>
          <w:rFonts w:ascii="Calibri" w:hAnsi="Calibri" w:cs="Calibri"/>
        </w:rPr>
      </w:pPr>
      <w:r>
        <w:rPr>
          <w:rFonts w:ascii="Calibri" w:eastAsia="Calibri" w:hAnsi="Calibri" w:cs="Calibri"/>
        </w:rPr>
        <w:t xml:space="preserve">      </w:t>
      </w:r>
      <w:r>
        <w:rPr>
          <w:rFonts w:ascii="Calibri" w:hAnsi="Calibri" w:cs="Calibri"/>
        </w:rPr>
        <w:t xml:space="preserve">Prodávající: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Kupující: </w:t>
      </w:r>
    </w:p>
    <w:p w:rsidR="00ED1595" w:rsidRDefault="00ED1595" w:rsidP="00ED1595">
      <w:pPr>
        <w:spacing w:before="120" w:line="280" w:lineRule="atLeast"/>
        <w:rPr>
          <w:rFonts w:ascii="Calibri" w:hAnsi="Calibri" w:cs="Calibri"/>
        </w:rPr>
      </w:pPr>
    </w:p>
    <w:p w:rsidR="00ED1595" w:rsidRDefault="00ED1595" w:rsidP="00ED1595">
      <w:pPr>
        <w:spacing w:before="120" w:line="280" w:lineRule="atLeas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……………………………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   </w:t>
      </w:r>
      <w:r>
        <w:rPr>
          <w:rFonts w:ascii="Calibri" w:hAnsi="Calibri" w:cs="Calibri"/>
        </w:rPr>
        <w:tab/>
        <w:t xml:space="preserve">           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……………………………………</w:t>
      </w:r>
    </w:p>
    <w:p w:rsidR="00ED1595" w:rsidRDefault="00B9044C" w:rsidP="00B9044C">
      <w:pPr>
        <w:spacing w:before="120" w:line="280" w:lineRule="atLeast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</w:rPr>
        <w:t xml:space="preserve">                                                                 </w:t>
      </w:r>
      <w:r w:rsidR="003303AD">
        <w:rPr>
          <w:rFonts w:ascii="Calibri" w:eastAsia="Calibri" w:hAnsi="Calibri" w:cs="Calibri"/>
        </w:rPr>
        <w:t xml:space="preserve">                              </w:t>
      </w:r>
      <w:r>
        <w:rPr>
          <w:rFonts w:ascii="Calibri" w:eastAsia="Calibri" w:hAnsi="Calibri" w:cs="Calibri"/>
        </w:rPr>
        <w:t xml:space="preserve">  </w:t>
      </w:r>
      <w:r w:rsidR="00ED1595">
        <w:rPr>
          <w:rFonts w:ascii="Calibri" w:eastAsia="Calibri" w:hAnsi="Calibri" w:cs="Calibri"/>
        </w:rPr>
        <w:t xml:space="preserve">   </w:t>
      </w:r>
      <w:r w:rsidR="00ED1595">
        <w:rPr>
          <w:rFonts w:ascii="Calibri" w:hAnsi="Calibri" w:cs="Calibri"/>
          <w:bCs/>
        </w:rPr>
        <w:t>Bc. Jiří Dospíšil</w:t>
      </w:r>
    </w:p>
    <w:p w:rsidR="00ED1595" w:rsidRDefault="00B9044C" w:rsidP="00B9044C">
      <w:pPr>
        <w:spacing w:before="120" w:line="280" w:lineRule="atLeast"/>
        <w:rPr>
          <w:rFonts w:ascii="Calibri" w:hAnsi="Calibri" w:cs="Calibri"/>
          <w:bCs/>
        </w:rPr>
      </w:pPr>
      <w:r>
        <w:rPr>
          <w:rFonts w:ascii="Calibri" w:eastAsia="Calibri" w:hAnsi="Calibri" w:cs="Calibri"/>
          <w:bCs/>
        </w:rPr>
        <w:t xml:space="preserve">     </w:t>
      </w:r>
      <w:r w:rsidR="003303AD">
        <w:rPr>
          <w:rFonts w:ascii="Calibri" w:eastAsia="Calibri" w:hAnsi="Calibri" w:cs="Calibri"/>
          <w:bCs/>
        </w:rPr>
        <w:t xml:space="preserve">               </w:t>
      </w:r>
      <w:r w:rsidR="00ED1595">
        <w:rPr>
          <w:rFonts w:ascii="Calibri" w:eastAsia="Calibri" w:hAnsi="Calibri" w:cs="Calibri"/>
          <w:bCs/>
        </w:rPr>
        <w:t xml:space="preserve"> </w:t>
      </w:r>
      <w:r>
        <w:rPr>
          <w:rFonts w:ascii="Calibri" w:eastAsia="Calibri" w:hAnsi="Calibri" w:cs="Calibri"/>
          <w:bCs/>
        </w:rPr>
        <w:t xml:space="preserve">                                         </w:t>
      </w:r>
      <w:r>
        <w:rPr>
          <w:rFonts w:ascii="Calibri" w:hAnsi="Calibri" w:cs="Calibri"/>
          <w:bCs/>
        </w:rPr>
        <w:t xml:space="preserve">                                      s</w:t>
      </w:r>
      <w:r w:rsidR="00ED1595">
        <w:rPr>
          <w:rFonts w:ascii="Calibri" w:hAnsi="Calibri" w:cs="Calibri"/>
          <w:bCs/>
        </w:rPr>
        <w:t>tarosta města</w:t>
      </w:r>
    </w:p>
    <w:p w:rsidR="00ED1595" w:rsidRDefault="00ED1595" w:rsidP="00ED1595">
      <w:pPr>
        <w:spacing w:before="120" w:line="280" w:lineRule="atLeast"/>
        <w:ind w:left="4956"/>
        <w:rPr>
          <w:rFonts w:ascii="Calibri" w:hAnsi="Calibri" w:cs="Calibri"/>
          <w:bCs/>
        </w:rPr>
      </w:pPr>
    </w:p>
    <w:p w:rsidR="00ED1595" w:rsidRDefault="00ED1595" w:rsidP="004C157A">
      <w:pPr>
        <w:spacing w:before="120" w:line="280" w:lineRule="atLeast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Příloha č. 1: Technická specifikace</w:t>
      </w:r>
    </w:p>
    <w:p w:rsidR="00ED1595" w:rsidRDefault="00ED1595" w:rsidP="004C157A">
      <w:pPr>
        <w:spacing w:before="120" w:line="280" w:lineRule="atLeast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Příloha č. 2: Technické listy</w:t>
      </w:r>
    </w:p>
    <w:p w:rsidR="00ED1595" w:rsidRDefault="00ED1595" w:rsidP="004C157A">
      <w:pPr>
        <w:jc w:val="both"/>
        <w:rPr>
          <w:rFonts w:ascii="Calibri" w:hAnsi="Calibri" w:cs="Calibri"/>
          <w:bCs/>
        </w:rPr>
      </w:pPr>
    </w:p>
    <w:p w:rsidR="00ED1595" w:rsidRDefault="00ED1595" w:rsidP="00ED1595"/>
    <w:p w:rsidR="00ED1595" w:rsidRDefault="00ED1595">
      <w:pPr>
        <w:spacing w:after="160" w:line="259" w:lineRule="auto"/>
      </w:pPr>
      <w:r>
        <w:br w:type="page"/>
      </w:r>
    </w:p>
    <w:p w:rsidR="00ED1595" w:rsidRDefault="00ED1595" w:rsidP="00ED1595">
      <w:pPr>
        <w:pStyle w:val="Tlotextu"/>
        <w:rPr>
          <w:rFonts w:ascii="Calibri" w:hAnsi="Calibri"/>
        </w:rPr>
      </w:pPr>
      <w:r>
        <w:rPr>
          <w:rFonts w:ascii="Calibri" w:hAnsi="Calibri"/>
          <w:b/>
          <w:bCs/>
        </w:rPr>
        <w:lastRenderedPageBreak/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</w:rPr>
        <w:t xml:space="preserve">Příloha č. </w:t>
      </w:r>
      <w:r w:rsidR="00704977">
        <w:rPr>
          <w:rFonts w:ascii="Calibri" w:hAnsi="Calibri"/>
        </w:rPr>
        <w:t>4</w:t>
      </w:r>
    </w:p>
    <w:p w:rsidR="00ED1595" w:rsidRDefault="00ED1595" w:rsidP="00ED1595">
      <w:pPr>
        <w:pStyle w:val="Tlotextu"/>
        <w:rPr>
          <w:rFonts w:ascii="Calibri" w:hAnsi="Calibri"/>
          <w:b/>
          <w:bCs/>
          <w:sz w:val="28"/>
          <w:szCs w:val="28"/>
        </w:rPr>
      </w:pPr>
    </w:p>
    <w:p w:rsidR="00ED1595" w:rsidRDefault="00ED1595" w:rsidP="00ED1595">
      <w:pPr>
        <w:pStyle w:val="Tlotextu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Technická specifikace</w:t>
      </w:r>
    </w:p>
    <w:tbl>
      <w:tblPr>
        <w:tblW w:w="9602" w:type="dxa"/>
        <w:tblInd w:w="17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80" w:type="dxa"/>
          <w:left w:w="7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3576"/>
        <w:gridCol w:w="3124"/>
        <w:gridCol w:w="2902"/>
      </w:tblGrid>
      <w:tr w:rsidR="00ED1595" w:rsidTr="00A45A7A">
        <w:trPr>
          <w:trHeight w:val="690"/>
        </w:trPr>
        <w:tc>
          <w:tcPr>
            <w:tcW w:w="3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70" w:type="dxa"/>
            </w:tcMar>
            <w:vAlign w:val="center"/>
          </w:tcPr>
          <w:p w:rsidR="00ED1595" w:rsidRDefault="0057061C" w:rsidP="0057061C">
            <w:pPr>
              <w:pStyle w:val="Vchoz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rFonts w:ascii="Calibri" w:eastAsia="JD Sans" w:hAnsi="Calibri" w:cs="JD Sans"/>
                <w:sz w:val="24"/>
                <w:szCs w:val="24"/>
                <w:u w:color="000000"/>
              </w:rPr>
            </w:pPr>
            <w:r>
              <w:rPr>
                <w:rFonts w:ascii="Calibri" w:eastAsia="JD Sans" w:hAnsi="Calibri" w:cs="JD Sans"/>
                <w:sz w:val="24"/>
                <w:szCs w:val="24"/>
                <w:u w:color="000000"/>
              </w:rPr>
              <w:t>Požadované technické p</w:t>
            </w:r>
            <w:r w:rsidR="00ED1595">
              <w:rPr>
                <w:rFonts w:ascii="Calibri" w:eastAsia="JD Sans" w:hAnsi="Calibri" w:cs="JD Sans"/>
                <w:sz w:val="24"/>
                <w:szCs w:val="24"/>
                <w:u w:color="000000"/>
              </w:rPr>
              <w:t>arametry</w:t>
            </w:r>
            <w:r>
              <w:rPr>
                <w:rFonts w:ascii="Calibri" w:eastAsia="JD Sans" w:hAnsi="Calibri" w:cs="JD Sans"/>
                <w:sz w:val="24"/>
                <w:szCs w:val="24"/>
                <w:u w:color="000000"/>
              </w:rPr>
              <w:t>:</w:t>
            </w:r>
            <w:r w:rsidR="00ED1595">
              <w:rPr>
                <w:rFonts w:ascii="Calibri" w:eastAsia="JD Sans" w:hAnsi="Calibri" w:cs="JD Sans"/>
                <w:sz w:val="24"/>
                <w:szCs w:val="24"/>
                <w:u w:color="000000"/>
              </w:rPr>
              <w:t xml:space="preserve"> </w:t>
            </w:r>
          </w:p>
        </w:tc>
        <w:tc>
          <w:tcPr>
            <w:tcW w:w="3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70" w:type="dxa"/>
            </w:tcMar>
            <w:vAlign w:val="center"/>
          </w:tcPr>
          <w:p w:rsidR="00ED1595" w:rsidRDefault="00ED1595" w:rsidP="00C402F3">
            <w:pPr>
              <w:pStyle w:val="Vchoz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Calibri" w:eastAsia="JD Sans" w:hAnsi="Calibri" w:cs="JD Sans"/>
                <w:sz w:val="24"/>
                <w:szCs w:val="24"/>
                <w:u w:color="000000"/>
              </w:rPr>
            </w:pPr>
            <w:r>
              <w:rPr>
                <w:rFonts w:ascii="Calibri" w:eastAsia="JD Sans" w:hAnsi="Calibri" w:cs="JD Sans"/>
                <w:sz w:val="24"/>
                <w:szCs w:val="24"/>
                <w:u w:color="000000"/>
              </w:rPr>
              <w:t>Požadovaná hodnota</w:t>
            </w:r>
            <w:r w:rsidR="0057061C">
              <w:rPr>
                <w:rFonts w:ascii="Calibri" w:eastAsia="JD Sans" w:hAnsi="Calibri" w:cs="JD Sans"/>
                <w:sz w:val="24"/>
                <w:szCs w:val="24"/>
                <w:u w:color="000000"/>
              </w:rPr>
              <w:t>:</w:t>
            </w:r>
          </w:p>
        </w:tc>
        <w:tc>
          <w:tcPr>
            <w:tcW w:w="29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70" w:type="dxa"/>
            </w:tcMar>
            <w:vAlign w:val="center"/>
          </w:tcPr>
          <w:p w:rsidR="00ED1595" w:rsidRDefault="00ED1595" w:rsidP="00C402F3">
            <w:pPr>
              <w:pStyle w:val="Vchoz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Calibri" w:eastAsia="JD Sans" w:hAnsi="Calibri" w:cs="JD Sans"/>
                <w:sz w:val="24"/>
                <w:szCs w:val="24"/>
                <w:u w:color="000000"/>
              </w:rPr>
            </w:pPr>
            <w:r>
              <w:rPr>
                <w:rFonts w:ascii="Calibri" w:eastAsia="JD Sans" w:hAnsi="Calibri" w:cs="JD Sans"/>
                <w:sz w:val="24"/>
                <w:szCs w:val="24"/>
                <w:u w:color="000000"/>
              </w:rPr>
              <w:t>Nabízená hodnota</w:t>
            </w:r>
          </w:p>
          <w:p w:rsidR="00ED1595" w:rsidRDefault="00ED1595" w:rsidP="00C402F3">
            <w:pPr>
              <w:pStyle w:val="Vchoz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Calibri" w:eastAsia="JD Sans" w:hAnsi="Calibri" w:cs="JD Sans"/>
                <w:sz w:val="24"/>
                <w:szCs w:val="24"/>
                <w:u w:color="000000"/>
              </w:rPr>
            </w:pPr>
            <w:r>
              <w:rPr>
                <w:rFonts w:ascii="Calibri" w:eastAsia="JD Sans" w:hAnsi="Calibri" w:cs="JD Sans"/>
                <w:sz w:val="24"/>
                <w:szCs w:val="24"/>
                <w:u w:color="000000"/>
              </w:rPr>
              <w:t>nebo uvést ANO/NE</w:t>
            </w:r>
          </w:p>
        </w:tc>
      </w:tr>
      <w:tr w:rsidR="00ED1595" w:rsidTr="00A45A7A">
        <w:trPr>
          <w:trHeight w:val="435"/>
        </w:trPr>
        <w:tc>
          <w:tcPr>
            <w:tcW w:w="67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  <w:vAlign w:val="center"/>
          </w:tcPr>
          <w:p w:rsidR="00ED1595" w:rsidRPr="0057061C" w:rsidRDefault="003303AD" w:rsidP="00C402F3">
            <w:pPr>
              <w:rPr>
                <w:rFonts w:ascii="Calibri" w:hAnsi="Calibri"/>
                <w:b/>
                <w:color w:val="000000"/>
              </w:rPr>
            </w:pPr>
            <w:r w:rsidRPr="0057061C">
              <w:rPr>
                <w:rFonts w:ascii="Calibri" w:hAnsi="Calibri"/>
                <w:b/>
                <w:color w:val="000000"/>
              </w:rPr>
              <w:t>Traktor</w:t>
            </w:r>
          </w:p>
        </w:tc>
        <w:tc>
          <w:tcPr>
            <w:tcW w:w="29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  <w:vAlign w:val="center"/>
          </w:tcPr>
          <w:p w:rsidR="00ED1595" w:rsidRPr="001D7760" w:rsidRDefault="00ED1595" w:rsidP="002A350E">
            <w:pPr>
              <w:jc w:val="center"/>
              <w:rPr>
                <w:rFonts w:ascii="Calibri" w:hAnsi="Calibri"/>
              </w:rPr>
            </w:pPr>
          </w:p>
          <w:p w:rsidR="00ED1595" w:rsidRPr="001D7760" w:rsidRDefault="00ED1595" w:rsidP="002A350E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ED1595" w:rsidTr="00A45A7A">
        <w:trPr>
          <w:trHeight w:val="386"/>
        </w:trPr>
        <w:tc>
          <w:tcPr>
            <w:tcW w:w="357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  <w:vAlign w:val="center"/>
          </w:tcPr>
          <w:p w:rsidR="00ED1595" w:rsidRDefault="00ED1595" w:rsidP="003303AD">
            <w:pPr>
              <w:pStyle w:val="Vchoz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Stav </w:t>
            </w:r>
            <w:r w:rsidR="003303AD">
              <w:rPr>
                <w:rFonts w:ascii="Calibri" w:hAnsi="Calibri"/>
                <w:sz w:val="24"/>
                <w:szCs w:val="24"/>
              </w:rPr>
              <w:t>traktoru</w:t>
            </w:r>
          </w:p>
        </w:tc>
        <w:tc>
          <w:tcPr>
            <w:tcW w:w="312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  <w:vAlign w:val="center"/>
          </w:tcPr>
          <w:p w:rsidR="00ED1595" w:rsidRDefault="000A2A0D" w:rsidP="00C402F3">
            <w:pPr>
              <w:pStyle w:val="Vchoz"/>
              <w:shd w:val="clear" w:color="auto" w:fill="FFFFFF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Calibri" w:eastAsia="JD Sans" w:hAnsi="Calibri" w:cs="JD Sans"/>
                <w:sz w:val="24"/>
                <w:szCs w:val="24"/>
                <w:u w:color="000000"/>
              </w:rPr>
            </w:pPr>
            <w:r>
              <w:rPr>
                <w:rFonts w:ascii="Calibri" w:eastAsia="JD Sans" w:hAnsi="Calibri" w:cs="JD Sans"/>
                <w:sz w:val="24"/>
                <w:szCs w:val="24"/>
                <w:u w:color="000000"/>
              </w:rPr>
              <w:t>nový - nepoužitý</w:t>
            </w:r>
          </w:p>
        </w:tc>
        <w:tc>
          <w:tcPr>
            <w:tcW w:w="290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  <w:vAlign w:val="center"/>
          </w:tcPr>
          <w:p w:rsidR="00ED1595" w:rsidRPr="001D7760" w:rsidRDefault="00ED1595" w:rsidP="002A350E">
            <w:pPr>
              <w:shd w:val="clear" w:color="auto" w:fill="FFFFFF"/>
              <w:jc w:val="center"/>
              <w:rPr>
                <w:rFonts w:ascii="Calibri" w:hAnsi="Calibri"/>
              </w:rPr>
            </w:pPr>
          </w:p>
        </w:tc>
      </w:tr>
      <w:tr w:rsidR="00332772" w:rsidTr="00A45A7A">
        <w:trPr>
          <w:trHeight w:val="386"/>
        </w:trPr>
        <w:tc>
          <w:tcPr>
            <w:tcW w:w="357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  <w:vAlign w:val="center"/>
          </w:tcPr>
          <w:p w:rsidR="00332772" w:rsidRPr="00332772" w:rsidRDefault="00332772" w:rsidP="003303AD">
            <w:pPr>
              <w:pStyle w:val="Vchoz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rFonts w:ascii="Calibri" w:hAnsi="Calibri"/>
                <w:b/>
                <w:sz w:val="24"/>
                <w:szCs w:val="24"/>
              </w:rPr>
            </w:pPr>
            <w:r w:rsidRPr="00332772">
              <w:rPr>
                <w:rFonts w:ascii="Calibri" w:hAnsi="Calibri"/>
                <w:b/>
                <w:sz w:val="24"/>
                <w:szCs w:val="24"/>
              </w:rPr>
              <w:t>Motor:</w:t>
            </w:r>
          </w:p>
        </w:tc>
        <w:tc>
          <w:tcPr>
            <w:tcW w:w="312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  <w:vAlign w:val="center"/>
          </w:tcPr>
          <w:p w:rsidR="00332772" w:rsidRDefault="00332772" w:rsidP="00C402F3">
            <w:pPr>
              <w:pStyle w:val="Vchoz"/>
              <w:shd w:val="clear" w:color="auto" w:fill="FFFFFF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Calibri" w:eastAsia="JD Sans" w:hAnsi="Calibri" w:cs="JD Sans"/>
                <w:sz w:val="24"/>
                <w:szCs w:val="24"/>
                <w:u w:color="000000"/>
              </w:rPr>
            </w:pPr>
          </w:p>
        </w:tc>
        <w:tc>
          <w:tcPr>
            <w:tcW w:w="290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  <w:vAlign w:val="center"/>
          </w:tcPr>
          <w:p w:rsidR="00332772" w:rsidRPr="001D7760" w:rsidRDefault="00332772" w:rsidP="002A350E">
            <w:pPr>
              <w:shd w:val="clear" w:color="auto" w:fill="FFFFFF"/>
              <w:jc w:val="center"/>
              <w:rPr>
                <w:rFonts w:ascii="Calibri" w:hAnsi="Calibri"/>
              </w:rPr>
            </w:pPr>
          </w:p>
        </w:tc>
      </w:tr>
      <w:tr w:rsidR="00ED1595" w:rsidTr="00A45A7A">
        <w:trPr>
          <w:trHeight w:val="243"/>
        </w:trPr>
        <w:tc>
          <w:tcPr>
            <w:tcW w:w="357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  <w:vAlign w:val="center"/>
          </w:tcPr>
          <w:p w:rsidR="00ED1595" w:rsidRDefault="0057061C" w:rsidP="00C402F3">
            <w:pPr>
              <w:pStyle w:val="Vchoz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Výkon</w:t>
            </w:r>
          </w:p>
        </w:tc>
        <w:tc>
          <w:tcPr>
            <w:tcW w:w="312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  <w:vAlign w:val="center"/>
          </w:tcPr>
          <w:p w:rsidR="00ED1595" w:rsidRDefault="000A2A0D" w:rsidP="0059327F">
            <w:pPr>
              <w:pStyle w:val="Vchoz"/>
              <w:shd w:val="clear" w:color="auto" w:fill="FFFFFF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Min. </w:t>
            </w:r>
            <w:r w:rsidR="0013005F">
              <w:rPr>
                <w:rFonts w:ascii="Calibri" w:hAnsi="Calibri"/>
                <w:sz w:val="24"/>
                <w:szCs w:val="24"/>
              </w:rPr>
              <w:t>53</w:t>
            </w:r>
            <w:r>
              <w:rPr>
                <w:rFonts w:ascii="Calibri" w:hAnsi="Calibri"/>
                <w:sz w:val="24"/>
                <w:szCs w:val="24"/>
              </w:rPr>
              <w:t xml:space="preserve"> kW</w:t>
            </w:r>
          </w:p>
        </w:tc>
        <w:tc>
          <w:tcPr>
            <w:tcW w:w="290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  <w:vAlign w:val="center"/>
          </w:tcPr>
          <w:p w:rsidR="00ED1595" w:rsidRPr="001D7760" w:rsidRDefault="00ED1595" w:rsidP="002A350E">
            <w:pPr>
              <w:shd w:val="clear" w:color="auto" w:fill="FFFFFF"/>
              <w:jc w:val="center"/>
              <w:rPr>
                <w:rFonts w:ascii="Calibri" w:hAnsi="Calibri"/>
              </w:rPr>
            </w:pPr>
          </w:p>
        </w:tc>
      </w:tr>
      <w:tr w:rsidR="00ED1595" w:rsidTr="00A45A7A">
        <w:trPr>
          <w:trHeight w:val="350"/>
        </w:trPr>
        <w:tc>
          <w:tcPr>
            <w:tcW w:w="357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  <w:vAlign w:val="center"/>
          </w:tcPr>
          <w:p w:rsidR="00ED1595" w:rsidRDefault="0013005F" w:rsidP="0013005F">
            <w:pPr>
              <w:pStyle w:val="Vchoz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Motor dieselový</w:t>
            </w:r>
          </w:p>
        </w:tc>
        <w:tc>
          <w:tcPr>
            <w:tcW w:w="312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  <w:vAlign w:val="center"/>
          </w:tcPr>
          <w:p w:rsidR="00ED1595" w:rsidRDefault="0057061C" w:rsidP="000A2A0D">
            <w:pPr>
              <w:pStyle w:val="Vchoz"/>
              <w:shd w:val="clear" w:color="auto" w:fill="FFFFFF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Bez </w:t>
            </w:r>
            <w:r w:rsidR="000A2A0D">
              <w:rPr>
                <w:rFonts w:ascii="Calibri" w:hAnsi="Calibri"/>
                <w:sz w:val="24"/>
                <w:szCs w:val="24"/>
              </w:rPr>
              <w:t>močoviny</w:t>
            </w:r>
          </w:p>
        </w:tc>
        <w:tc>
          <w:tcPr>
            <w:tcW w:w="290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  <w:vAlign w:val="center"/>
          </w:tcPr>
          <w:p w:rsidR="00ED1595" w:rsidRPr="001D7760" w:rsidRDefault="00ED1595" w:rsidP="002A350E">
            <w:pPr>
              <w:shd w:val="clear" w:color="auto" w:fill="FFFFFF"/>
              <w:jc w:val="center"/>
              <w:rPr>
                <w:rFonts w:ascii="Calibri" w:hAnsi="Calibri"/>
              </w:rPr>
            </w:pPr>
          </w:p>
        </w:tc>
      </w:tr>
      <w:tr w:rsidR="0059327F" w:rsidTr="00A45A7A">
        <w:trPr>
          <w:trHeight w:val="350"/>
        </w:trPr>
        <w:tc>
          <w:tcPr>
            <w:tcW w:w="357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  <w:vAlign w:val="center"/>
          </w:tcPr>
          <w:p w:rsidR="0059327F" w:rsidRDefault="0059327F" w:rsidP="0013005F">
            <w:pPr>
              <w:pStyle w:val="Vchoz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Emisní norma </w:t>
            </w:r>
          </w:p>
        </w:tc>
        <w:tc>
          <w:tcPr>
            <w:tcW w:w="312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  <w:vAlign w:val="center"/>
          </w:tcPr>
          <w:p w:rsidR="0059327F" w:rsidRDefault="0059327F" w:rsidP="00A16A17">
            <w:pPr>
              <w:pStyle w:val="Vchoz"/>
              <w:shd w:val="clear" w:color="auto" w:fill="FFFFFF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Tier 4B</w:t>
            </w:r>
          </w:p>
        </w:tc>
        <w:tc>
          <w:tcPr>
            <w:tcW w:w="290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  <w:vAlign w:val="center"/>
          </w:tcPr>
          <w:p w:rsidR="0059327F" w:rsidRPr="001D7760" w:rsidRDefault="0059327F" w:rsidP="002A350E">
            <w:pPr>
              <w:shd w:val="clear" w:color="auto" w:fill="FFFFFF"/>
              <w:jc w:val="center"/>
              <w:rPr>
                <w:rFonts w:ascii="Calibri" w:hAnsi="Calibri"/>
              </w:rPr>
            </w:pPr>
          </w:p>
        </w:tc>
      </w:tr>
      <w:tr w:rsidR="00ED1595" w:rsidTr="00A45A7A">
        <w:trPr>
          <w:trHeight w:val="272"/>
        </w:trPr>
        <w:tc>
          <w:tcPr>
            <w:tcW w:w="357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  <w:vAlign w:val="center"/>
          </w:tcPr>
          <w:p w:rsidR="00ED1595" w:rsidRPr="0057061C" w:rsidRDefault="0057061C" w:rsidP="00C402F3">
            <w:pPr>
              <w:pStyle w:val="Vchoz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Počet válců</w:t>
            </w:r>
          </w:p>
        </w:tc>
        <w:tc>
          <w:tcPr>
            <w:tcW w:w="312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  <w:vAlign w:val="center"/>
          </w:tcPr>
          <w:p w:rsidR="00ED1595" w:rsidRDefault="0057061C" w:rsidP="0057061C">
            <w:pPr>
              <w:pStyle w:val="Vchoz"/>
              <w:shd w:val="clear" w:color="auto" w:fill="FFFFFF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M</w:t>
            </w:r>
            <w:r w:rsidR="00E46D8E">
              <w:rPr>
                <w:rFonts w:ascii="Calibri" w:hAnsi="Calibri"/>
                <w:sz w:val="24"/>
                <w:szCs w:val="24"/>
              </w:rPr>
              <w:t>in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="00E46D8E">
              <w:rPr>
                <w:rFonts w:ascii="Calibri" w:hAnsi="Calibri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4</w:t>
            </w:r>
            <w:r w:rsidR="00A44994">
              <w:rPr>
                <w:rFonts w:ascii="Calibri" w:hAnsi="Calibri"/>
                <w:sz w:val="24"/>
                <w:szCs w:val="24"/>
              </w:rPr>
              <w:t xml:space="preserve"> </w:t>
            </w:r>
          </w:p>
        </w:tc>
        <w:tc>
          <w:tcPr>
            <w:tcW w:w="290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  <w:vAlign w:val="center"/>
          </w:tcPr>
          <w:p w:rsidR="00ED1595" w:rsidRPr="001D7760" w:rsidRDefault="00ED1595" w:rsidP="002A350E">
            <w:pPr>
              <w:shd w:val="clear" w:color="auto" w:fill="FFFFFF"/>
              <w:jc w:val="center"/>
              <w:rPr>
                <w:rFonts w:ascii="Calibri" w:hAnsi="Calibri"/>
              </w:rPr>
            </w:pPr>
          </w:p>
        </w:tc>
      </w:tr>
      <w:tr w:rsidR="00ED1595" w:rsidTr="00A45A7A">
        <w:trPr>
          <w:trHeight w:val="236"/>
        </w:trPr>
        <w:tc>
          <w:tcPr>
            <w:tcW w:w="357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  <w:vAlign w:val="center"/>
          </w:tcPr>
          <w:p w:rsidR="00ED1595" w:rsidRDefault="000A2A0D" w:rsidP="00C402F3">
            <w:pPr>
              <w:pStyle w:val="Vchoz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Obsah válců</w:t>
            </w:r>
          </w:p>
        </w:tc>
        <w:tc>
          <w:tcPr>
            <w:tcW w:w="312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  <w:vAlign w:val="center"/>
          </w:tcPr>
          <w:p w:rsidR="00ED1595" w:rsidRDefault="0013005F" w:rsidP="00C402F3">
            <w:pPr>
              <w:pStyle w:val="Vchoz"/>
              <w:shd w:val="clear" w:color="auto" w:fill="FFFFFF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</w:t>
            </w:r>
            <w:r w:rsidR="00E13642">
              <w:rPr>
                <w:rFonts w:ascii="Calibri" w:hAnsi="Calibri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300</w:t>
            </w:r>
            <w:r w:rsidR="000A2A0D">
              <w:rPr>
                <w:rFonts w:ascii="Calibri" w:hAnsi="Calibri"/>
                <w:sz w:val="24"/>
                <w:szCs w:val="24"/>
              </w:rPr>
              <w:t xml:space="preserve"> </w:t>
            </w:r>
            <w:r w:rsidR="00E13642">
              <w:rPr>
                <w:rFonts w:ascii="Calibri" w:hAnsi="Calibri"/>
                <w:sz w:val="24"/>
                <w:szCs w:val="24"/>
              </w:rPr>
              <w:t>–</w:t>
            </w:r>
            <w:r w:rsidR="000A2A0D">
              <w:rPr>
                <w:rFonts w:ascii="Calibri" w:hAnsi="Calibri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2</w:t>
            </w:r>
            <w:r w:rsidR="00E13642">
              <w:rPr>
                <w:rFonts w:ascii="Calibri" w:hAnsi="Calibri"/>
                <w:sz w:val="24"/>
                <w:szCs w:val="24"/>
              </w:rPr>
              <w:t xml:space="preserve"> </w:t>
            </w:r>
            <w:r w:rsidR="00A2229D">
              <w:rPr>
                <w:rFonts w:ascii="Calibri" w:hAnsi="Calibri"/>
                <w:sz w:val="24"/>
                <w:szCs w:val="24"/>
              </w:rPr>
              <w:t>6</w:t>
            </w:r>
            <w:r>
              <w:rPr>
                <w:rFonts w:ascii="Calibri" w:hAnsi="Calibri"/>
                <w:sz w:val="24"/>
                <w:szCs w:val="24"/>
              </w:rPr>
              <w:t>00</w:t>
            </w:r>
            <w:r w:rsidR="000A2A0D">
              <w:rPr>
                <w:rFonts w:ascii="Calibri" w:hAnsi="Calibri"/>
                <w:sz w:val="24"/>
                <w:szCs w:val="24"/>
              </w:rPr>
              <w:t xml:space="preserve"> ccm</w:t>
            </w:r>
          </w:p>
        </w:tc>
        <w:tc>
          <w:tcPr>
            <w:tcW w:w="290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  <w:vAlign w:val="center"/>
          </w:tcPr>
          <w:p w:rsidR="00ED1595" w:rsidRPr="001D7760" w:rsidRDefault="00ED1595" w:rsidP="002A350E">
            <w:pPr>
              <w:shd w:val="clear" w:color="auto" w:fill="FFFFFF"/>
              <w:jc w:val="center"/>
              <w:rPr>
                <w:rFonts w:ascii="Calibri" w:hAnsi="Calibri"/>
              </w:rPr>
            </w:pPr>
          </w:p>
        </w:tc>
      </w:tr>
      <w:tr w:rsidR="000A2A0D" w:rsidTr="00A45A7A">
        <w:trPr>
          <w:trHeight w:val="236"/>
        </w:trPr>
        <w:tc>
          <w:tcPr>
            <w:tcW w:w="357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  <w:vAlign w:val="center"/>
          </w:tcPr>
          <w:p w:rsidR="000A2A0D" w:rsidRDefault="000A2A0D" w:rsidP="00C402F3">
            <w:pPr>
              <w:pStyle w:val="Vchoz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12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  <w:vAlign w:val="center"/>
          </w:tcPr>
          <w:p w:rsidR="000A2A0D" w:rsidRDefault="000A2A0D" w:rsidP="00C402F3">
            <w:pPr>
              <w:pStyle w:val="Vchoz"/>
              <w:shd w:val="clear" w:color="auto" w:fill="FFFFFF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90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  <w:vAlign w:val="center"/>
          </w:tcPr>
          <w:p w:rsidR="000A2A0D" w:rsidRPr="001D7760" w:rsidRDefault="000A2A0D" w:rsidP="002A350E">
            <w:pPr>
              <w:shd w:val="clear" w:color="auto" w:fill="FFFFFF"/>
              <w:jc w:val="center"/>
              <w:rPr>
                <w:rFonts w:ascii="Calibri" w:hAnsi="Calibri"/>
              </w:rPr>
            </w:pPr>
          </w:p>
        </w:tc>
      </w:tr>
      <w:tr w:rsidR="00332772" w:rsidRPr="00332772" w:rsidTr="00A45A7A">
        <w:trPr>
          <w:trHeight w:val="236"/>
        </w:trPr>
        <w:tc>
          <w:tcPr>
            <w:tcW w:w="357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  <w:vAlign w:val="center"/>
          </w:tcPr>
          <w:p w:rsidR="00332772" w:rsidRPr="00332772" w:rsidRDefault="00332772" w:rsidP="00C402F3">
            <w:pPr>
              <w:pStyle w:val="Vchoz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rFonts w:ascii="Calibri" w:hAnsi="Calibri"/>
                <w:b/>
                <w:sz w:val="24"/>
                <w:szCs w:val="24"/>
              </w:rPr>
            </w:pPr>
            <w:r w:rsidRPr="00332772">
              <w:rPr>
                <w:rFonts w:ascii="Calibri" w:hAnsi="Calibri"/>
                <w:b/>
                <w:sz w:val="24"/>
                <w:szCs w:val="24"/>
              </w:rPr>
              <w:t>Převodovka</w:t>
            </w:r>
          </w:p>
        </w:tc>
        <w:tc>
          <w:tcPr>
            <w:tcW w:w="312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  <w:vAlign w:val="center"/>
          </w:tcPr>
          <w:p w:rsidR="00332772" w:rsidRPr="00332772" w:rsidRDefault="00332772" w:rsidP="00C402F3">
            <w:pPr>
              <w:pStyle w:val="Vchoz"/>
              <w:shd w:val="clear" w:color="auto" w:fill="FFFFFF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90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  <w:vAlign w:val="center"/>
          </w:tcPr>
          <w:p w:rsidR="00332772" w:rsidRPr="00332772" w:rsidRDefault="00332772" w:rsidP="002A350E">
            <w:pPr>
              <w:shd w:val="clear" w:color="auto" w:fill="FFFFFF"/>
              <w:jc w:val="center"/>
              <w:rPr>
                <w:rFonts w:ascii="Calibri" w:hAnsi="Calibri"/>
                <w:b/>
              </w:rPr>
            </w:pPr>
          </w:p>
        </w:tc>
      </w:tr>
      <w:tr w:rsidR="00ED1595" w:rsidTr="00A45A7A">
        <w:trPr>
          <w:trHeight w:val="326"/>
        </w:trPr>
        <w:tc>
          <w:tcPr>
            <w:tcW w:w="3576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  <w:vAlign w:val="center"/>
          </w:tcPr>
          <w:p w:rsidR="00ED1595" w:rsidRDefault="0013005F" w:rsidP="0013005F">
            <w:pPr>
              <w:pStyle w:val="Vchoz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Převodovka 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D1595" w:rsidRDefault="0013005F" w:rsidP="00C402F3">
            <w:pPr>
              <w:pStyle w:val="Vchoz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Power Shuttle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  <w:vAlign w:val="center"/>
          </w:tcPr>
          <w:p w:rsidR="00ED1595" w:rsidRPr="001D7760" w:rsidRDefault="00ED1595" w:rsidP="002A350E">
            <w:pPr>
              <w:shd w:val="clear" w:color="auto" w:fill="FFFFFF"/>
              <w:jc w:val="center"/>
              <w:rPr>
                <w:rFonts w:ascii="Calibri" w:hAnsi="Calibri"/>
              </w:rPr>
            </w:pPr>
          </w:p>
        </w:tc>
      </w:tr>
      <w:tr w:rsidR="00ED1595" w:rsidTr="00A45A7A">
        <w:trPr>
          <w:trHeight w:val="272"/>
        </w:trPr>
        <w:tc>
          <w:tcPr>
            <w:tcW w:w="3576" w:type="dxa"/>
            <w:tcBorders>
              <w:top w:val="nil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70" w:type="dxa"/>
            </w:tcMar>
            <w:vAlign w:val="center"/>
          </w:tcPr>
          <w:p w:rsidR="00ED1595" w:rsidRDefault="00A45A7A" w:rsidP="00C402F3">
            <w:pPr>
              <w:pStyle w:val="Vchoz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Pohon všech náprav</w:t>
            </w:r>
          </w:p>
        </w:tc>
        <w:tc>
          <w:tcPr>
            <w:tcW w:w="3124" w:type="dxa"/>
            <w:tcBorders>
              <w:top w:val="nil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vAlign w:val="center"/>
          </w:tcPr>
          <w:p w:rsidR="00ED1595" w:rsidRDefault="00A45A7A" w:rsidP="00C402F3">
            <w:pPr>
              <w:pStyle w:val="Vchoz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 WD</w:t>
            </w:r>
          </w:p>
        </w:tc>
        <w:tc>
          <w:tcPr>
            <w:tcW w:w="2902" w:type="dxa"/>
            <w:tcBorders>
              <w:top w:val="nil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70" w:type="dxa"/>
            </w:tcMar>
            <w:vAlign w:val="center"/>
          </w:tcPr>
          <w:p w:rsidR="00ED1595" w:rsidRPr="001D7760" w:rsidRDefault="00ED1595" w:rsidP="002A350E">
            <w:pPr>
              <w:shd w:val="clear" w:color="auto" w:fill="FFFFFF"/>
              <w:jc w:val="center"/>
              <w:rPr>
                <w:rFonts w:ascii="Calibri" w:hAnsi="Calibri"/>
              </w:rPr>
            </w:pPr>
          </w:p>
        </w:tc>
      </w:tr>
      <w:tr w:rsidR="00ED1595" w:rsidTr="00A45A7A">
        <w:trPr>
          <w:trHeight w:val="240"/>
        </w:trPr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0" w:type="dxa"/>
            </w:tcMar>
            <w:vAlign w:val="center"/>
          </w:tcPr>
          <w:p w:rsidR="00ED1595" w:rsidRDefault="00A45A7A" w:rsidP="00C402F3">
            <w:pPr>
              <w:pStyle w:val="Vchoz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Počet rychlostí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0" w:type="dxa"/>
            </w:tcMar>
            <w:vAlign w:val="center"/>
          </w:tcPr>
          <w:p w:rsidR="00ED1595" w:rsidRDefault="00A45A7A" w:rsidP="0013005F">
            <w:pPr>
              <w:pStyle w:val="Vchoz"/>
              <w:shd w:val="clear" w:color="auto" w:fill="FFFFFF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Calibri" w:eastAsia="JD Sans" w:hAnsi="Calibri" w:cs="JD Sans"/>
                <w:sz w:val="24"/>
                <w:szCs w:val="24"/>
                <w:u w:color="000000"/>
              </w:rPr>
            </w:pPr>
            <w:r>
              <w:rPr>
                <w:rFonts w:ascii="Calibri" w:eastAsia="JD Sans" w:hAnsi="Calibri" w:cs="JD Sans"/>
                <w:sz w:val="24"/>
                <w:szCs w:val="24"/>
                <w:u w:color="000000"/>
              </w:rPr>
              <w:t xml:space="preserve">Min. </w:t>
            </w:r>
            <w:r w:rsidR="0013005F">
              <w:rPr>
                <w:rFonts w:ascii="Calibri" w:eastAsia="JD Sans" w:hAnsi="Calibri" w:cs="JD Sans"/>
                <w:sz w:val="24"/>
                <w:szCs w:val="24"/>
                <w:u w:color="000000"/>
              </w:rPr>
              <w:t>24/24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0" w:type="dxa"/>
            </w:tcMar>
            <w:vAlign w:val="center"/>
          </w:tcPr>
          <w:p w:rsidR="00ED1595" w:rsidRPr="001D7760" w:rsidRDefault="00ED1595" w:rsidP="002A350E">
            <w:pPr>
              <w:shd w:val="clear" w:color="auto" w:fill="FFFFFF"/>
              <w:jc w:val="center"/>
              <w:rPr>
                <w:rFonts w:ascii="Calibri" w:hAnsi="Calibri"/>
              </w:rPr>
            </w:pPr>
          </w:p>
        </w:tc>
      </w:tr>
      <w:tr w:rsidR="00A8667B" w:rsidTr="00A45A7A">
        <w:trPr>
          <w:trHeight w:val="240"/>
        </w:trPr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0" w:type="dxa"/>
            </w:tcMar>
            <w:vAlign w:val="center"/>
          </w:tcPr>
          <w:p w:rsidR="00A8667B" w:rsidRDefault="00A8667B" w:rsidP="00C402F3">
            <w:pPr>
              <w:pStyle w:val="Vchoz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Plazivé rychlosti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0" w:type="dxa"/>
            </w:tcMar>
            <w:vAlign w:val="center"/>
          </w:tcPr>
          <w:p w:rsidR="00A8667B" w:rsidRDefault="00A8667B" w:rsidP="0013005F">
            <w:pPr>
              <w:pStyle w:val="Vchoz"/>
              <w:shd w:val="clear" w:color="auto" w:fill="FFFFFF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Calibri" w:eastAsia="JD Sans" w:hAnsi="Calibri" w:cs="JD Sans"/>
                <w:sz w:val="24"/>
                <w:szCs w:val="24"/>
                <w:u w:color="000000"/>
              </w:rPr>
            </w:pPr>
            <w:r>
              <w:rPr>
                <w:rFonts w:ascii="Calibri" w:eastAsia="JD Sans" w:hAnsi="Calibri" w:cs="JD Sans"/>
                <w:sz w:val="24"/>
                <w:szCs w:val="24"/>
                <w:u w:color="000000"/>
              </w:rPr>
              <w:t>ANO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0" w:type="dxa"/>
            </w:tcMar>
            <w:vAlign w:val="center"/>
          </w:tcPr>
          <w:p w:rsidR="00A8667B" w:rsidRPr="001D7760" w:rsidRDefault="00A8667B" w:rsidP="002A350E">
            <w:pPr>
              <w:shd w:val="clear" w:color="auto" w:fill="FFFFFF"/>
              <w:jc w:val="center"/>
              <w:rPr>
                <w:rFonts w:ascii="Calibri" w:hAnsi="Calibri"/>
              </w:rPr>
            </w:pPr>
          </w:p>
        </w:tc>
      </w:tr>
      <w:tr w:rsidR="000A2A0D" w:rsidTr="00A45A7A">
        <w:trPr>
          <w:trHeight w:val="240"/>
        </w:trPr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0" w:type="dxa"/>
            </w:tcMar>
            <w:vAlign w:val="center"/>
          </w:tcPr>
          <w:p w:rsidR="000A2A0D" w:rsidRDefault="000A2A0D" w:rsidP="00C402F3">
            <w:pPr>
              <w:pStyle w:val="Vchoz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0" w:type="dxa"/>
            </w:tcMar>
            <w:vAlign w:val="center"/>
          </w:tcPr>
          <w:p w:rsidR="000A2A0D" w:rsidRDefault="000A2A0D" w:rsidP="0013005F">
            <w:pPr>
              <w:pStyle w:val="Vchoz"/>
              <w:shd w:val="clear" w:color="auto" w:fill="FFFFFF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Calibri" w:eastAsia="JD Sans" w:hAnsi="Calibri" w:cs="JD Sans"/>
                <w:sz w:val="24"/>
                <w:szCs w:val="24"/>
                <w:u w:color="000000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0" w:type="dxa"/>
            </w:tcMar>
            <w:vAlign w:val="center"/>
          </w:tcPr>
          <w:p w:rsidR="000A2A0D" w:rsidRPr="001D7760" w:rsidRDefault="000A2A0D" w:rsidP="002A350E">
            <w:pPr>
              <w:shd w:val="clear" w:color="auto" w:fill="FFFFFF"/>
              <w:jc w:val="center"/>
              <w:rPr>
                <w:rFonts w:ascii="Calibri" w:hAnsi="Calibri"/>
              </w:rPr>
            </w:pPr>
          </w:p>
        </w:tc>
      </w:tr>
      <w:tr w:rsidR="00332772" w:rsidRPr="00332772" w:rsidTr="00A45A7A">
        <w:trPr>
          <w:trHeight w:val="240"/>
        </w:trPr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0" w:type="dxa"/>
            </w:tcMar>
            <w:vAlign w:val="center"/>
          </w:tcPr>
          <w:p w:rsidR="00332772" w:rsidRPr="00332772" w:rsidRDefault="00332772" w:rsidP="00C402F3">
            <w:pPr>
              <w:pStyle w:val="Vchoz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rFonts w:ascii="Calibri" w:hAnsi="Calibri"/>
                <w:b/>
                <w:sz w:val="24"/>
                <w:szCs w:val="24"/>
              </w:rPr>
            </w:pPr>
            <w:r w:rsidRPr="00332772">
              <w:rPr>
                <w:rFonts w:ascii="Calibri" w:hAnsi="Calibri"/>
                <w:b/>
                <w:sz w:val="24"/>
                <w:szCs w:val="24"/>
              </w:rPr>
              <w:t>Ostatní: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0" w:type="dxa"/>
            </w:tcMar>
            <w:vAlign w:val="center"/>
          </w:tcPr>
          <w:p w:rsidR="00332772" w:rsidRPr="00332772" w:rsidRDefault="00332772" w:rsidP="0013005F">
            <w:pPr>
              <w:pStyle w:val="Vchoz"/>
              <w:shd w:val="clear" w:color="auto" w:fill="FFFFFF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Calibri" w:eastAsia="JD Sans" w:hAnsi="Calibri" w:cs="JD Sans"/>
                <w:b/>
                <w:sz w:val="24"/>
                <w:szCs w:val="24"/>
                <w:u w:color="000000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0" w:type="dxa"/>
            </w:tcMar>
            <w:vAlign w:val="center"/>
          </w:tcPr>
          <w:p w:rsidR="00332772" w:rsidRPr="00332772" w:rsidRDefault="00332772" w:rsidP="002A350E">
            <w:pPr>
              <w:shd w:val="clear" w:color="auto" w:fill="FFFFFF"/>
              <w:jc w:val="center"/>
              <w:rPr>
                <w:rFonts w:ascii="Calibri" w:hAnsi="Calibri"/>
                <w:b/>
              </w:rPr>
            </w:pPr>
          </w:p>
        </w:tc>
      </w:tr>
      <w:tr w:rsidR="00ED1595" w:rsidTr="00A45A7A">
        <w:trPr>
          <w:trHeight w:val="190"/>
        </w:trPr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0" w:type="dxa"/>
            </w:tcMar>
            <w:vAlign w:val="center"/>
          </w:tcPr>
          <w:p w:rsidR="00ED1595" w:rsidRDefault="0013005F" w:rsidP="0013005F">
            <w:pPr>
              <w:pStyle w:val="Vchoz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Vývodová hřídel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0" w:type="dxa"/>
            </w:tcMar>
            <w:vAlign w:val="center"/>
          </w:tcPr>
          <w:p w:rsidR="00ED1595" w:rsidRDefault="00332772" w:rsidP="00C402F3">
            <w:pPr>
              <w:pStyle w:val="Vchoz"/>
              <w:shd w:val="clear" w:color="auto" w:fill="FFFFFF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Calibri" w:eastAsia="JD Sans" w:hAnsi="Calibri" w:cs="JD Sans"/>
                <w:sz w:val="24"/>
                <w:szCs w:val="24"/>
                <w:u w:color="000000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Min. </w:t>
            </w:r>
            <w:r w:rsidR="0013005F">
              <w:rPr>
                <w:rFonts w:ascii="Calibri" w:hAnsi="Calibri"/>
                <w:sz w:val="24"/>
                <w:szCs w:val="24"/>
              </w:rPr>
              <w:t>540 a 540E ot./min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0" w:type="dxa"/>
            </w:tcMar>
            <w:vAlign w:val="center"/>
          </w:tcPr>
          <w:p w:rsidR="00ED1595" w:rsidRPr="001D7760" w:rsidRDefault="00ED1595" w:rsidP="002A350E">
            <w:pPr>
              <w:shd w:val="clear" w:color="auto" w:fill="FFFFFF"/>
              <w:jc w:val="center"/>
              <w:rPr>
                <w:rFonts w:ascii="Calibri" w:hAnsi="Calibri"/>
              </w:rPr>
            </w:pPr>
          </w:p>
        </w:tc>
      </w:tr>
      <w:tr w:rsidR="00017C67" w:rsidTr="00A45A7A">
        <w:trPr>
          <w:trHeight w:val="296"/>
        </w:trPr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0" w:type="dxa"/>
            </w:tcMar>
            <w:vAlign w:val="center"/>
          </w:tcPr>
          <w:p w:rsidR="00017C67" w:rsidRDefault="00D040FA" w:rsidP="00C402F3">
            <w:pPr>
              <w:pStyle w:val="Vchoz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Pojezdová rychlost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0" w:type="dxa"/>
            </w:tcMar>
            <w:vAlign w:val="center"/>
          </w:tcPr>
          <w:p w:rsidR="00017C67" w:rsidRDefault="00D040FA" w:rsidP="0013005F">
            <w:pPr>
              <w:pStyle w:val="Vchoz"/>
              <w:shd w:val="clear" w:color="auto" w:fill="FFFFFF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Calibri" w:eastAsia="JD Sans" w:hAnsi="Calibri" w:cs="JD Sans"/>
                <w:sz w:val="24"/>
                <w:szCs w:val="24"/>
                <w:u w:color="000000"/>
              </w:rPr>
            </w:pPr>
            <w:r>
              <w:rPr>
                <w:rFonts w:ascii="Calibri" w:eastAsia="JD Sans" w:hAnsi="Calibri" w:cs="JD Sans"/>
                <w:sz w:val="24"/>
                <w:szCs w:val="24"/>
                <w:u w:color="000000"/>
              </w:rPr>
              <w:t xml:space="preserve">Min. </w:t>
            </w:r>
            <w:r w:rsidR="0013005F">
              <w:rPr>
                <w:rFonts w:ascii="Calibri" w:eastAsia="JD Sans" w:hAnsi="Calibri" w:cs="JD Sans"/>
                <w:sz w:val="24"/>
                <w:szCs w:val="24"/>
                <w:u w:color="000000"/>
              </w:rPr>
              <w:t>38</w:t>
            </w:r>
            <w:r>
              <w:rPr>
                <w:rFonts w:ascii="Calibri" w:eastAsia="JD Sans" w:hAnsi="Calibri" w:cs="JD Sans"/>
                <w:sz w:val="24"/>
                <w:szCs w:val="24"/>
                <w:u w:color="000000"/>
              </w:rPr>
              <w:t xml:space="preserve"> km/hod.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0" w:type="dxa"/>
            </w:tcMar>
            <w:vAlign w:val="center"/>
          </w:tcPr>
          <w:p w:rsidR="00017C67" w:rsidRPr="001D7760" w:rsidRDefault="00017C67" w:rsidP="002A350E">
            <w:pPr>
              <w:shd w:val="clear" w:color="auto" w:fill="FFFFFF"/>
              <w:jc w:val="center"/>
              <w:rPr>
                <w:rFonts w:ascii="Calibri" w:hAnsi="Calibri"/>
              </w:rPr>
            </w:pPr>
          </w:p>
        </w:tc>
      </w:tr>
      <w:tr w:rsidR="00FD1709" w:rsidTr="00A45A7A">
        <w:trPr>
          <w:trHeight w:val="296"/>
        </w:trPr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0" w:type="dxa"/>
            </w:tcMar>
            <w:vAlign w:val="center"/>
          </w:tcPr>
          <w:p w:rsidR="00FD1709" w:rsidRDefault="00FD1709" w:rsidP="00C402F3">
            <w:pPr>
              <w:pStyle w:val="Vchoz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Nejnižší pojezdová rychlost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0" w:type="dxa"/>
            </w:tcMar>
            <w:vAlign w:val="center"/>
          </w:tcPr>
          <w:p w:rsidR="00FD1709" w:rsidRDefault="00FD1709" w:rsidP="0013005F">
            <w:pPr>
              <w:pStyle w:val="Vchoz"/>
              <w:shd w:val="clear" w:color="auto" w:fill="FFFFFF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Calibri" w:eastAsia="JD Sans" w:hAnsi="Calibri" w:cs="JD Sans"/>
                <w:sz w:val="24"/>
                <w:szCs w:val="24"/>
                <w:u w:color="000000"/>
              </w:rPr>
            </w:pPr>
            <w:r>
              <w:rPr>
                <w:rFonts w:ascii="Calibri" w:eastAsia="JD Sans" w:hAnsi="Calibri" w:cs="JD Sans"/>
                <w:sz w:val="24"/>
                <w:szCs w:val="24"/>
                <w:u w:color="000000"/>
              </w:rPr>
              <w:t>Max.</w:t>
            </w:r>
            <w:r w:rsidR="00036018">
              <w:rPr>
                <w:rFonts w:ascii="Calibri" w:eastAsia="JD Sans" w:hAnsi="Calibri" w:cs="JD Sans"/>
                <w:sz w:val="24"/>
                <w:szCs w:val="24"/>
                <w:u w:color="000000"/>
              </w:rPr>
              <w:t xml:space="preserve"> </w:t>
            </w:r>
            <w:r>
              <w:rPr>
                <w:rFonts w:ascii="Calibri" w:eastAsia="JD Sans" w:hAnsi="Calibri" w:cs="JD Sans"/>
                <w:sz w:val="24"/>
                <w:szCs w:val="24"/>
                <w:u w:color="000000"/>
              </w:rPr>
              <w:t>170 m/hod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0" w:type="dxa"/>
            </w:tcMar>
            <w:vAlign w:val="center"/>
          </w:tcPr>
          <w:p w:rsidR="00FD1709" w:rsidRPr="001D7760" w:rsidRDefault="00FD1709" w:rsidP="002A350E">
            <w:pPr>
              <w:shd w:val="clear" w:color="auto" w:fill="FFFFFF"/>
              <w:jc w:val="center"/>
              <w:rPr>
                <w:rFonts w:ascii="Calibri" w:hAnsi="Calibri"/>
              </w:rPr>
            </w:pPr>
          </w:p>
        </w:tc>
      </w:tr>
      <w:tr w:rsidR="00017C67" w:rsidTr="00A45A7A">
        <w:trPr>
          <w:trHeight w:val="260"/>
        </w:trPr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0" w:type="dxa"/>
            </w:tcMar>
            <w:vAlign w:val="center"/>
          </w:tcPr>
          <w:p w:rsidR="00017C67" w:rsidRDefault="00D040FA" w:rsidP="00C402F3">
            <w:pPr>
              <w:pStyle w:val="Vchoz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Reverzace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0" w:type="dxa"/>
            </w:tcMar>
            <w:vAlign w:val="center"/>
          </w:tcPr>
          <w:p w:rsidR="00017C67" w:rsidRDefault="0013005F" w:rsidP="00C402F3">
            <w:pPr>
              <w:pStyle w:val="Vchoz"/>
              <w:shd w:val="clear" w:color="auto" w:fill="FFFFFF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Calibri" w:eastAsia="JD Sans" w:hAnsi="Calibri" w:cs="JD Sans"/>
                <w:sz w:val="24"/>
                <w:szCs w:val="24"/>
                <w:u w:color="000000"/>
              </w:rPr>
            </w:pPr>
            <w:r>
              <w:rPr>
                <w:rFonts w:ascii="Calibri" w:eastAsia="JD Sans" w:hAnsi="Calibri" w:cs="JD Sans"/>
                <w:sz w:val="24"/>
                <w:szCs w:val="24"/>
                <w:u w:color="000000"/>
              </w:rPr>
              <w:t>Elektrohydraulicky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0" w:type="dxa"/>
            </w:tcMar>
            <w:vAlign w:val="center"/>
          </w:tcPr>
          <w:p w:rsidR="00017C67" w:rsidRPr="001D7760" w:rsidRDefault="00017C67" w:rsidP="002A350E">
            <w:pPr>
              <w:shd w:val="clear" w:color="auto" w:fill="FFFFFF"/>
              <w:jc w:val="center"/>
              <w:rPr>
                <w:rFonts w:ascii="Calibri" w:hAnsi="Calibri"/>
              </w:rPr>
            </w:pPr>
          </w:p>
        </w:tc>
      </w:tr>
      <w:tr w:rsidR="0013005F" w:rsidTr="00A45A7A">
        <w:trPr>
          <w:trHeight w:val="260"/>
        </w:trPr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0" w:type="dxa"/>
            </w:tcMar>
            <w:vAlign w:val="center"/>
          </w:tcPr>
          <w:p w:rsidR="0013005F" w:rsidRDefault="0013005F" w:rsidP="00C402F3">
            <w:pPr>
              <w:pStyle w:val="Vchoz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Spojkové tlačítko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0" w:type="dxa"/>
            </w:tcMar>
            <w:vAlign w:val="center"/>
          </w:tcPr>
          <w:p w:rsidR="0013005F" w:rsidRDefault="0013005F" w:rsidP="0013005F">
            <w:pPr>
              <w:pStyle w:val="Vchoz"/>
              <w:shd w:val="clear" w:color="auto" w:fill="FFFFFF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Calibri" w:eastAsia="JD Sans" w:hAnsi="Calibri" w:cs="JD Sans"/>
                <w:sz w:val="24"/>
                <w:szCs w:val="24"/>
                <w:u w:color="000000"/>
              </w:rPr>
            </w:pPr>
            <w:r>
              <w:rPr>
                <w:rFonts w:ascii="Calibri" w:eastAsia="JD Sans" w:hAnsi="Calibri" w:cs="JD Sans"/>
                <w:sz w:val="24"/>
                <w:szCs w:val="24"/>
                <w:u w:color="000000"/>
              </w:rPr>
              <w:t>Na řadící páce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0" w:type="dxa"/>
            </w:tcMar>
            <w:vAlign w:val="center"/>
          </w:tcPr>
          <w:p w:rsidR="0013005F" w:rsidRPr="001D7760" w:rsidRDefault="0013005F" w:rsidP="002A350E">
            <w:pPr>
              <w:shd w:val="clear" w:color="auto" w:fill="FFFFFF"/>
              <w:jc w:val="center"/>
              <w:rPr>
                <w:rFonts w:ascii="Calibri" w:hAnsi="Calibri"/>
              </w:rPr>
            </w:pPr>
          </w:p>
        </w:tc>
      </w:tr>
      <w:tr w:rsidR="0059327F" w:rsidTr="00A45A7A">
        <w:trPr>
          <w:trHeight w:val="260"/>
        </w:trPr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0" w:type="dxa"/>
            </w:tcMar>
            <w:vAlign w:val="center"/>
          </w:tcPr>
          <w:p w:rsidR="0059327F" w:rsidRDefault="0059327F" w:rsidP="00C402F3">
            <w:pPr>
              <w:pStyle w:val="Vchoz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Poloměr otáčení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0" w:type="dxa"/>
            </w:tcMar>
            <w:vAlign w:val="center"/>
          </w:tcPr>
          <w:p w:rsidR="0059327F" w:rsidRDefault="0059327F" w:rsidP="0013005F">
            <w:pPr>
              <w:pStyle w:val="Vchoz"/>
              <w:shd w:val="clear" w:color="auto" w:fill="FFFFFF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Calibri" w:eastAsia="JD Sans" w:hAnsi="Calibri" w:cs="JD Sans"/>
                <w:sz w:val="24"/>
                <w:szCs w:val="24"/>
                <w:u w:color="000000"/>
              </w:rPr>
            </w:pPr>
            <w:r>
              <w:rPr>
                <w:rFonts w:ascii="Calibri" w:eastAsia="JD Sans" w:hAnsi="Calibri" w:cs="JD Sans"/>
                <w:sz w:val="24"/>
                <w:szCs w:val="24"/>
                <w:u w:color="000000"/>
              </w:rPr>
              <w:t>Max. 3</w:t>
            </w:r>
            <w:r w:rsidR="00E13642">
              <w:rPr>
                <w:rFonts w:ascii="Calibri" w:eastAsia="JD Sans" w:hAnsi="Calibri" w:cs="JD Sans"/>
                <w:sz w:val="24"/>
                <w:szCs w:val="24"/>
                <w:u w:color="000000"/>
              </w:rPr>
              <w:t xml:space="preserve"> </w:t>
            </w:r>
            <w:r>
              <w:rPr>
                <w:rFonts w:ascii="Calibri" w:eastAsia="JD Sans" w:hAnsi="Calibri" w:cs="JD Sans"/>
                <w:sz w:val="24"/>
                <w:szCs w:val="24"/>
                <w:u w:color="000000"/>
              </w:rPr>
              <w:t>400</w:t>
            </w:r>
            <w:r w:rsidR="000A2A0D">
              <w:rPr>
                <w:rFonts w:ascii="Calibri" w:eastAsia="JD Sans" w:hAnsi="Calibri" w:cs="JD Sans"/>
                <w:sz w:val="24"/>
                <w:szCs w:val="24"/>
                <w:u w:color="000000"/>
              </w:rPr>
              <w:t xml:space="preserve"> mm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0" w:type="dxa"/>
            </w:tcMar>
            <w:vAlign w:val="center"/>
          </w:tcPr>
          <w:p w:rsidR="0059327F" w:rsidRPr="001D7760" w:rsidRDefault="0059327F" w:rsidP="002A350E">
            <w:pPr>
              <w:shd w:val="clear" w:color="auto" w:fill="FFFFFF"/>
              <w:jc w:val="center"/>
              <w:rPr>
                <w:rFonts w:ascii="Calibri" w:hAnsi="Calibri"/>
              </w:rPr>
            </w:pPr>
          </w:p>
        </w:tc>
      </w:tr>
      <w:tr w:rsidR="0059327F" w:rsidTr="00A45A7A">
        <w:trPr>
          <w:trHeight w:val="260"/>
        </w:trPr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0" w:type="dxa"/>
            </w:tcMar>
            <w:vAlign w:val="center"/>
          </w:tcPr>
          <w:p w:rsidR="0059327F" w:rsidRDefault="0059327F" w:rsidP="00C402F3">
            <w:pPr>
              <w:pStyle w:val="Vchoz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Hydraulické čerpadlo pracovní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0" w:type="dxa"/>
            </w:tcMar>
            <w:vAlign w:val="center"/>
          </w:tcPr>
          <w:p w:rsidR="0059327F" w:rsidRDefault="0059327F" w:rsidP="0013005F">
            <w:pPr>
              <w:pStyle w:val="Vchoz"/>
              <w:shd w:val="clear" w:color="auto" w:fill="FFFFFF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Calibri" w:eastAsia="JD Sans" w:hAnsi="Calibri" w:cs="JD Sans"/>
                <w:sz w:val="24"/>
                <w:szCs w:val="24"/>
                <w:u w:color="000000"/>
              </w:rPr>
            </w:pPr>
            <w:r>
              <w:rPr>
                <w:rFonts w:ascii="Calibri" w:eastAsia="JD Sans" w:hAnsi="Calibri" w:cs="JD Sans"/>
                <w:sz w:val="24"/>
                <w:szCs w:val="24"/>
                <w:u w:color="000000"/>
              </w:rPr>
              <w:t xml:space="preserve">Průtok min. 40 l/min 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0" w:type="dxa"/>
            </w:tcMar>
            <w:vAlign w:val="center"/>
          </w:tcPr>
          <w:p w:rsidR="0059327F" w:rsidRPr="001D7760" w:rsidRDefault="0059327F" w:rsidP="002A350E">
            <w:pPr>
              <w:shd w:val="clear" w:color="auto" w:fill="FFFFFF"/>
              <w:jc w:val="center"/>
              <w:rPr>
                <w:rFonts w:ascii="Calibri" w:hAnsi="Calibri"/>
              </w:rPr>
            </w:pPr>
          </w:p>
        </w:tc>
      </w:tr>
      <w:tr w:rsidR="0059327F" w:rsidTr="00A45A7A">
        <w:trPr>
          <w:trHeight w:val="260"/>
        </w:trPr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0" w:type="dxa"/>
            </w:tcMar>
            <w:vAlign w:val="center"/>
          </w:tcPr>
          <w:p w:rsidR="0059327F" w:rsidRDefault="0059327F" w:rsidP="00C402F3">
            <w:pPr>
              <w:pStyle w:val="Vchoz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lastRenderedPageBreak/>
              <w:t>Hydraulické čerpadlo posilovače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0" w:type="dxa"/>
            </w:tcMar>
            <w:vAlign w:val="center"/>
          </w:tcPr>
          <w:p w:rsidR="0059327F" w:rsidRDefault="0059327F" w:rsidP="0013005F">
            <w:pPr>
              <w:pStyle w:val="Vchoz"/>
              <w:shd w:val="clear" w:color="auto" w:fill="FFFFFF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Calibri" w:eastAsia="JD Sans" w:hAnsi="Calibri" w:cs="JD Sans"/>
                <w:sz w:val="24"/>
                <w:szCs w:val="24"/>
                <w:u w:color="000000"/>
              </w:rPr>
            </w:pPr>
            <w:r>
              <w:rPr>
                <w:rFonts w:ascii="Calibri" w:eastAsia="JD Sans" w:hAnsi="Calibri" w:cs="JD Sans"/>
                <w:sz w:val="24"/>
                <w:szCs w:val="24"/>
                <w:u w:color="000000"/>
              </w:rPr>
              <w:t>Průtok min. 30</w:t>
            </w:r>
            <w:r w:rsidR="00E13642">
              <w:rPr>
                <w:rFonts w:ascii="Calibri" w:eastAsia="JD Sans" w:hAnsi="Calibri" w:cs="JD Sans"/>
                <w:sz w:val="24"/>
                <w:szCs w:val="24"/>
                <w:u w:color="000000"/>
              </w:rPr>
              <w:t xml:space="preserve"> </w:t>
            </w:r>
            <w:r>
              <w:rPr>
                <w:rFonts w:ascii="Calibri" w:eastAsia="JD Sans" w:hAnsi="Calibri" w:cs="JD Sans"/>
                <w:sz w:val="24"/>
                <w:szCs w:val="24"/>
                <w:u w:color="000000"/>
              </w:rPr>
              <w:t>l/min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0" w:type="dxa"/>
            </w:tcMar>
            <w:vAlign w:val="center"/>
          </w:tcPr>
          <w:p w:rsidR="0059327F" w:rsidRPr="001D7760" w:rsidRDefault="0059327F" w:rsidP="002A350E">
            <w:pPr>
              <w:shd w:val="clear" w:color="auto" w:fill="FFFFFF"/>
              <w:jc w:val="center"/>
              <w:rPr>
                <w:rFonts w:ascii="Calibri" w:hAnsi="Calibri"/>
              </w:rPr>
            </w:pPr>
          </w:p>
        </w:tc>
      </w:tr>
      <w:tr w:rsidR="00332772" w:rsidTr="00A45A7A">
        <w:trPr>
          <w:trHeight w:val="260"/>
        </w:trPr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0" w:type="dxa"/>
            </w:tcMar>
            <w:vAlign w:val="center"/>
          </w:tcPr>
          <w:p w:rsidR="00332772" w:rsidRDefault="00332772" w:rsidP="00C402F3">
            <w:pPr>
              <w:pStyle w:val="Vchoz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Přední blatníky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0" w:type="dxa"/>
            </w:tcMar>
            <w:vAlign w:val="center"/>
          </w:tcPr>
          <w:p w:rsidR="00332772" w:rsidRDefault="00332772" w:rsidP="0013005F">
            <w:pPr>
              <w:pStyle w:val="Vchoz"/>
              <w:shd w:val="clear" w:color="auto" w:fill="FFFFFF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Calibri" w:eastAsia="JD Sans" w:hAnsi="Calibri" w:cs="JD Sans"/>
                <w:sz w:val="24"/>
                <w:szCs w:val="24"/>
                <w:u w:color="000000"/>
              </w:rPr>
            </w:pPr>
            <w:r>
              <w:rPr>
                <w:rFonts w:ascii="Calibri" w:eastAsia="JD Sans" w:hAnsi="Calibri" w:cs="JD Sans"/>
                <w:sz w:val="24"/>
                <w:szCs w:val="24"/>
                <w:u w:color="000000"/>
              </w:rPr>
              <w:t>ANO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0" w:type="dxa"/>
            </w:tcMar>
            <w:vAlign w:val="center"/>
          </w:tcPr>
          <w:p w:rsidR="00332772" w:rsidRPr="001D7760" w:rsidRDefault="00332772" w:rsidP="002A350E">
            <w:pPr>
              <w:shd w:val="clear" w:color="auto" w:fill="FFFFFF"/>
              <w:jc w:val="center"/>
              <w:rPr>
                <w:rFonts w:ascii="Calibri" w:hAnsi="Calibri"/>
              </w:rPr>
            </w:pPr>
          </w:p>
        </w:tc>
      </w:tr>
      <w:tr w:rsidR="000A2A0D" w:rsidTr="00A45A7A">
        <w:trPr>
          <w:trHeight w:val="260"/>
        </w:trPr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0" w:type="dxa"/>
            </w:tcMar>
            <w:vAlign w:val="center"/>
          </w:tcPr>
          <w:p w:rsidR="000A2A0D" w:rsidRDefault="000A2A0D" w:rsidP="00C402F3">
            <w:pPr>
              <w:pStyle w:val="Vchoz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0" w:type="dxa"/>
            </w:tcMar>
            <w:vAlign w:val="center"/>
          </w:tcPr>
          <w:p w:rsidR="000A2A0D" w:rsidRDefault="000A2A0D" w:rsidP="0013005F">
            <w:pPr>
              <w:pStyle w:val="Vchoz"/>
              <w:shd w:val="clear" w:color="auto" w:fill="FFFFFF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Calibri" w:eastAsia="JD Sans" w:hAnsi="Calibri" w:cs="JD Sans"/>
                <w:sz w:val="24"/>
                <w:szCs w:val="24"/>
                <w:u w:color="000000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0" w:type="dxa"/>
            </w:tcMar>
            <w:vAlign w:val="center"/>
          </w:tcPr>
          <w:p w:rsidR="000A2A0D" w:rsidRPr="001D7760" w:rsidRDefault="000A2A0D" w:rsidP="002A350E">
            <w:pPr>
              <w:shd w:val="clear" w:color="auto" w:fill="FFFFFF"/>
              <w:jc w:val="center"/>
              <w:rPr>
                <w:rFonts w:ascii="Calibri" w:hAnsi="Calibri"/>
              </w:rPr>
            </w:pPr>
          </w:p>
        </w:tc>
      </w:tr>
      <w:tr w:rsidR="00017C67" w:rsidTr="00A45A7A">
        <w:trPr>
          <w:trHeight w:val="224"/>
        </w:trPr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0" w:type="dxa"/>
            </w:tcMar>
            <w:vAlign w:val="center"/>
          </w:tcPr>
          <w:p w:rsidR="00017C67" w:rsidRPr="00D040FA" w:rsidRDefault="00D040FA" w:rsidP="00C402F3">
            <w:pPr>
              <w:pStyle w:val="Vchoz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Zadní tříbodový závěs: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0" w:type="dxa"/>
            </w:tcMar>
            <w:vAlign w:val="center"/>
          </w:tcPr>
          <w:p w:rsidR="00017C67" w:rsidRDefault="00017C67" w:rsidP="00C402F3">
            <w:pPr>
              <w:pStyle w:val="Vchoz"/>
              <w:shd w:val="clear" w:color="auto" w:fill="FFFFFF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Calibri" w:eastAsia="JD Sans" w:hAnsi="Calibri" w:cs="JD Sans"/>
                <w:sz w:val="24"/>
                <w:szCs w:val="24"/>
                <w:u w:color="000000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0" w:type="dxa"/>
            </w:tcMar>
            <w:vAlign w:val="center"/>
          </w:tcPr>
          <w:p w:rsidR="00017C67" w:rsidRPr="001D7760" w:rsidRDefault="00017C67" w:rsidP="002A350E">
            <w:pPr>
              <w:shd w:val="clear" w:color="auto" w:fill="FFFFFF"/>
              <w:jc w:val="center"/>
              <w:rPr>
                <w:rFonts w:ascii="Calibri" w:hAnsi="Calibri"/>
              </w:rPr>
            </w:pPr>
          </w:p>
        </w:tc>
      </w:tr>
      <w:tr w:rsidR="00017C67" w:rsidTr="00A45A7A">
        <w:trPr>
          <w:trHeight w:val="316"/>
        </w:trPr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0" w:type="dxa"/>
            </w:tcMar>
            <w:vAlign w:val="center"/>
          </w:tcPr>
          <w:p w:rsidR="00017C67" w:rsidRDefault="00D040FA" w:rsidP="00C402F3">
            <w:pPr>
              <w:pStyle w:val="Vchoz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Zadní závěs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0" w:type="dxa"/>
            </w:tcMar>
            <w:vAlign w:val="center"/>
          </w:tcPr>
          <w:p w:rsidR="00017C67" w:rsidRDefault="00A8667B" w:rsidP="00C402F3">
            <w:pPr>
              <w:pStyle w:val="Vchoz"/>
              <w:shd w:val="clear" w:color="auto" w:fill="FFFFFF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Calibri" w:eastAsia="JD Sans" w:hAnsi="Calibri" w:cs="JD Sans"/>
                <w:sz w:val="24"/>
                <w:szCs w:val="24"/>
                <w:u w:color="000000"/>
              </w:rPr>
            </w:pPr>
            <w:r>
              <w:rPr>
                <w:rFonts w:ascii="Calibri" w:eastAsia="JD Sans" w:hAnsi="Calibri" w:cs="JD Sans"/>
                <w:sz w:val="24"/>
                <w:szCs w:val="24"/>
                <w:u w:color="000000"/>
              </w:rPr>
              <w:t>Zadní tažná lišta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0" w:type="dxa"/>
            </w:tcMar>
            <w:vAlign w:val="center"/>
          </w:tcPr>
          <w:p w:rsidR="00017C67" w:rsidRPr="001D7760" w:rsidRDefault="00017C67" w:rsidP="002A350E">
            <w:pPr>
              <w:shd w:val="clear" w:color="auto" w:fill="FFFFFF"/>
              <w:jc w:val="center"/>
              <w:rPr>
                <w:rFonts w:ascii="Calibri" w:hAnsi="Calibri"/>
              </w:rPr>
            </w:pPr>
          </w:p>
        </w:tc>
      </w:tr>
      <w:tr w:rsidR="00A45A7A" w:rsidRPr="001D7760" w:rsidTr="00D040FA">
        <w:trPr>
          <w:trHeight w:val="248"/>
        </w:trPr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0" w:type="dxa"/>
            </w:tcMar>
            <w:vAlign w:val="center"/>
          </w:tcPr>
          <w:p w:rsidR="00A45A7A" w:rsidRDefault="000A2A0D" w:rsidP="000A2A0D">
            <w:pPr>
              <w:pStyle w:val="Vchoz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Maximální z</w:t>
            </w:r>
            <w:r w:rsidR="00D040FA">
              <w:rPr>
                <w:rFonts w:ascii="Calibri" w:hAnsi="Calibri"/>
                <w:sz w:val="24"/>
                <w:szCs w:val="24"/>
              </w:rPr>
              <w:t>vedací síla hydrauliky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0" w:type="dxa"/>
            </w:tcMar>
            <w:vAlign w:val="center"/>
          </w:tcPr>
          <w:p w:rsidR="00A45A7A" w:rsidRDefault="00D040FA" w:rsidP="0013005F">
            <w:pPr>
              <w:pStyle w:val="Vchoz"/>
              <w:shd w:val="clear" w:color="auto" w:fill="FFFFFF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Calibri" w:eastAsia="JD Sans" w:hAnsi="Calibri" w:cs="JD Sans"/>
                <w:sz w:val="24"/>
                <w:szCs w:val="24"/>
                <w:u w:color="000000"/>
              </w:rPr>
            </w:pPr>
            <w:r>
              <w:rPr>
                <w:rFonts w:ascii="Calibri" w:eastAsia="JD Sans" w:hAnsi="Calibri" w:cs="JD Sans"/>
                <w:sz w:val="24"/>
                <w:szCs w:val="24"/>
                <w:u w:color="000000"/>
              </w:rPr>
              <w:t xml:space="preserve">Min. </w:t>
            </w:r>
            <w:r w:rsidR="0013005F">
              <w:rPr>
                <w:rFonts w:ascii="Calibri" w:eastAsia="JD Sans" w:hAnsi="Calibri" w:cs="JD Sans"/>
                <w:sz w:val="24"/>
                <w:szCs w:val="24"/>
                <w:u w:color="000000"/>
              </w:rPr>
              <w:t>30</w:t>
            </w:r>
            <w:r>
              <w:rPr>
                <w:rFonts w:ascii="Calibri" w:eastAsia="JD Sans" w:hAnsi="Calibri" w:cs="JD Sans"/>
                <w:sz w:val="24"/>
                <w:szCs w:val="24"/>
                <w:u w:color="000000"/>
              </w:rPr>
              <w:t xml:space="preserve"> kN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0" w:type="dxa"/>
            </w:tcMar>
            <w:vAlign w:val="center"/>
          </w:tcPr>
          <w:p w:rsidR="00A45A7A" w:rsidRPr="001D7760" w:rsidRDefault="00A45A7A" w:rsidP="00C402F3">
            <w:pPr>
              <w:shd w:val="clear" w:color="auto" w:fill="FFFFFF"/>
              <w:jc w:val="center"/>
              <w:rPr>
                <w:rFonts w:ascii="Calibri" w:hAnsi="Calibri"/>
              </w:rPr>
            </w:pPr>
          </w:p>
        </w:tc>
      </w:tr>
      <w:tr w:rsidR="00A45A7A" w:rsidRPr="001D7760" w:rsidTr="00A45A7A">
        <w:trPr>
          <w:trHeight w:val="246"/>
        </w:trPr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0" w:type="dxa"/>
            </w:tcMar>
            <w:vAlign w:val="center"/>
          </w:tcPr>
          <w:p w:rsidR="00A45A7A" w:rsidRDefault="00D040FA" w:rsidP="00C402F3">
            <w:pPr>
              <w:pStyle w:val="Vchoz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Vnější zadní okruhy hydrauliky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0" w:type="dxa"/>
            </w:tcMar>
            <w:vAlign w:val="center"/>
          </w:tcPr>
          <w:p w:rsidR="00A45A7A" w:rsidRDefault="00D040FA" w:rsidP="00C402F3">
            <w:pPr>
              <w:pStyle w:val="Vchoz"/>
              <w:shd w:val="clear" w:color="auto" w:fill="FFFFFF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Calibri" w:eastAsia="JD Sans" w:hAnsi="Calibri" w:cs="JD Sans"/>
                <w:sz w:val="24"/>
                <w:szCs w:val="24"/>
                <w:u w:color="000000"/>
              </w:rPr>
            </w:pPr>
            <w:r>
              <w:rPr>
                <w:rFonts w:ascii="Calibri" w:eastAsia="JD Sans" w:hAnsi="Calibri" w:cs="JD Sans"/>
                <w:sz w:val="24"/>
                <w:szCs w:val="24"/>
                <w:u w:color="000000"/>
              </w:rPr>
              <w:t>Min. 3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0" w:type="dxa"/>
            </w:tcMar>
            <w:vAlign w:val="center"/>
          </w:tcPr>
          <w:p w:rsidR="00A45A7A" w:rsidRPr="001D7760" w:rsidRDefault="00A45A7A" w:rsidP="00C402F3">
            <w:pPr>
              <w:shd w:val="clear" w:color="auto" w:fill="FFFFFF"/>
              <w:jc w:val="center"/>
              <w:rPr>
                <w:rFonts w:ascii="Calibri" w:hAnsi="Calibri"/>
              </w:rPr>
            </w:pPr>
          </w:p>
        </w:tc>
      </w:tr>
      <w:tr w:rsidR="000A2A0D" w:rsidRPr="001D7760" w:rsidTr="00A45A7A">
        <w:trPr>
          <w:trHeight w:val="246"/>
        </w:trPr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0" w:type="dxa"/>
            </w:tcMar>
            <w:vAlign w:val="center"/>
          </w:tcPr>
          <w:p w:rsidR="000A2A0D" w:rsidRDefault="000A2A0D" w:rsidP="00C402F3">
            <w:pPr>
              <w:pStyle w:val="Vchoz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0" w:type="dxa"/>
            </w:tcMar>
            <w:vAlign w:val="center"/>
          </w:tcPr>
          <w:p w:rsidR="000A2A0D" w:rsidRDefault="000A2A0D" w:rsidP="00C402F3">
            <w:pPr>
              <w:pStyle w:val="Vchoz"/>
              <w:shd w:val="clear" w:color="auto" w:fill="FFFFFF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Calibri" w:eastAsia="JD Sans" w:hAnsi="Calibri" w:cs="JD Sans"/>
                <w:sz w:val="24"/>
                <w:szCs w:val="24"/>
                <w:u w:color="000000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0" w:type="dxa"/>
            </w:tcMar>
            <w:vAlign w:val="center"/>
          </w:tcPr>
          <w:p w:rsidR="000A2A0D" w:rsidRPr="001D7760" w:rsidRDefault="000A2A0D" w:rsidP="00C402F3">
            <w:pPr>
              <w:shd w:val="clear" w:color="auto" w:fill="FFFFFF"/>
              <w:jc w:val="center"/>
              <w:rPr>
                <w:rFonts w:ascii="Calibri" w:hAnsi="Calibri"/>
              </w:rPr>
            </w:pPr>
          </w:p>
        </w:tc>
      </w:tr>
      <w:tr w:rsidR="00A45A7A" w:rsidRPr="000A2A0D" w:rsidTr="00A45A7A">
        <w:trPr>
          <w:trHeight w:val="210"/>
        </w:trPr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0" w:type="dxa"/>
            </w:tcMar>
            <w:vAlign w:val="center"/>
          </w:tcPr>
          <w:p w:rsidR="00A45A7A" w:rsidRPr="000A2A0D" w:rsidRDefault="00A55275" w:rsidP="00C402F3">
            <w:pPr>
              <w:pStyle w:val="Vchoz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rFonts w:ascii="Calibri" w:hAnsi="Calibri"/>
                <w:b/>
                <w:sz w:val="24"/>
                <w:szCs w:val="24"/>
              </w:rPr>
            </w:pPr>
            <w:r w:rsidRPr="000A2A0D">
              <w:rPr>
                <w:rFonts w:ascii="Calibri" w:hAnsi="Calibri"/>
                <w:b/>
                <w:sz w:val="24"/>
                <w:szCs w:val="24"/>
              </w:rPr>
              <w:t>Kabina: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0" w:type="dxa"/>
            </w:tcMar>
            <w:vAlign w:val="center"/>
          </w:tcPr>
          <w:p w:rsidR="00A45A7A" w:rsidRPr="000A2A0D" w:rsidRDefault="00A45A7A" w:rsidP="00C402F3">
            <w:pPr>
              <w:pStyle w:val="Vchoz"/>
              <w:shd w:val="clear" w:color="auto" w:fill="FFFFFF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Calibri" w:eastAsia="JD Sans" w:hAnsi="Calibri" w:cs="JD Sans"/>
                <w:sz w:val="24"/>
                <w:szCs w:val="24"/>
                <w:u w:color="000000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0" w:type="dxa"/>
            </w:tcMar>
            <w:vAlign w:val="center"/>
          </w:tcPr>
          <w:p w:rsidR="00A45A7A" w:rsidRPr="000A2A0D" w:rsidRDefault="00A45A7A" w:rsidP="00C402F3">
            <w:pPr>
              <w:shd w:val="clear" w:color="auto" w:fill="FFFFFF"/>
              <w:jc w:val="center"/>
              <w:rPr>
                <w:rFonts w:ascii="Calibri" w:hAnsi="Calibri"/>
              </w:rPr>
            </w:pPr>
          </w:p>
        </w:tc>
      </w:tr>
      <w:tr w:rsidR="00332772" w:rsidRPr="001D7760" w:rsidTr="00A45A7A">
        <w:trPr>
          <w:trHeight w:val="210"/>
        </w:trPr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0" w:type="dxa"/>
            </w:tcMar>
            <w:vAlign w:val="center"/>
          </w:tcPr>
          <w:p w:rsidR="00332772" w:rsidRPr="00332772" w:rsidRDefault="00332772" w:rsidP="00C402F3">
            <w:pPr>
              <w:pStyle w:val="Vchoz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LCD přístrojová deska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0" w:type="dxa"/>
            </w:tcMar>
            <w:vAlign w:val="center"/>
          </w:tcPr>
          <w:p w:rsidR="00332772" w:rsidRDefault="00332772" w:rsidP="00C402F3">
            <w:pPr>
              <w:pStyle w:val="Vchoz"/>
              <w:shd w:val="clear" w:color="auto" w:fill="FFFFFF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Calibri" w:eastAsia="JD Sans" w:hAnsi="Calibri" w:cs="JD Sans"/>
                <w:sz w:val="24"/>
                <w:szCs w:val="24"/>
                <w:u w:color="000000"/>
              </w:rPr>
            </w:pPr>
            <w:r>
              <w:rPr>
                <w:rFonts w:ascii="Calibri" w:eastAsia="JD Sans" w:hAnsi="Calibri" w:cs="JD Sans"/>
                <w:sz w:val="24"/>
                <w:szCs w:val="24"/>
                <w:u w:color="000000"/>
              </w:rPr>
              <w:t>ANO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0" w:type="dxa"/>
            </w:tcMar>
            <w:vAlign w:val="center"/>
          </w:tcPr>
          <w:p w:rsidR="00332772" w:rsidRPr="001D7760" w:rsidRDefault="00332772" w:rsidP="00C402F3">
            <w:pPr>
              <w:shd w:val="clear" w:color="auto" w:fill="FFFFFF"/>
              <w:jc w:val="center"/>
              <w:rPr>
                <w:rFonts w:ascii="Calibri" w:hAnsi="Calibri"/>
              </w:rPr>
            </w:pPr>
          </w:p>
        </w:tc>
      </w:tr>
      <w:tr w:rsidR="00A45A7A" w:rsidRPr="001D7760" w:rsidTr="00A45A7A">
        <w:trPr>
          <w:trHeight w:val="316"/>
        </w:trPr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0" w:type="dxa"/>
            </w:tcMar>
            <w:vAlign w:val="center"/>
          </w:tcPr>
          <w:p w:rsidR="00A45A7A" w:rsidRDefault="00A55275" w:rsidP="00C402F3">
            <w:pPr>
              <w:pStyle w:val="Vchoz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Klimatizace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0" w:type="dxa"/>
            </w:tcMar>
            <w:vAlign w:val="center"/>
          </w:tcPr>
          <w:p w:rsidR="00A45A7A" w:rsidRDefault="0013005F" w:rsidP="00C402F3">
            <w:pPr>
              <w:pStyle w:val="Vchoz"/>
              <w:shd w:val="clear" w:color="auto" w:fill="FFFFFF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Calibri" w:eastAsia="JD Sans" w:hAnsi="Calibri" w:cs="JD Sans"/>
                <w:sz w:val="24"/>
                <w:szCs w:val="24"/>
                <w:u w:color="000000"/>
              </w:rPr>
            </w:pPr>
            <w:r>
              <w:rPr>
                <w:rFonts w:ascii="Calibri" w:eastAsia="JD Sans" w:hAnsi="Calibri" w:cs="JD Sans"/>
                <w:sz w:val="24"/>
                <w:szCs w:val="24"/>
                <w:u w:color="000000"/>
              </w:rPr>
              <w:t>ANO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0" w:type="dxa"/>
            </w:tcMar>
            <w:vAlign w:val="center"/>
          </w:tcPr>
          <w:p w:rsidR="00A45A7A" w:rsidRPr="001D7760" w:rsidRDefault="00A45A7A" w:rsidP="00C402F3">
            <w:pPr>
              <w:shd w:val="clear" w:color="auto" w:fill="FFFFFF"/>
              <w:jc w:val="center"/>
              <w:rPr>
                <w:rFonts w:ascii="Calibri" w:hAnsi="Calibri"/>
              </w:rPr>
            </w:pPr>
          </w:p>
        </w:tc>
      </w:tr>
      <w:tr w:rsidR="00A45A7A" w:rsidRPr="001D7760" w:rsidTr="00A45A7A">
        <w:trPr>
          <w:trHeight w:val="252"/>
        </w:trPr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0" w:type="dxa"/>
            </w:tcMar>
            <w:vAlign w:val="center"/>
          </w:tcPr>
          <w:p w:rsidR="00A45A7A" w:rsidRDefault="00A55275" w:rsidP="00C402F3">
            <w:pPr>
              <w:pStyle w:val="Vchoz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Bezpečnostní dvoudveřová kabina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0" w:type="dxa"/>
            </w:tcMar>
            <w:vAlign w:val="center"/>
          </w:tcPr>
          <w:p w:rsidR="00A45A7A" w:rsidRDefault="0013005F" w:rsidP="00C402F3">
            <w:pPr>
              <w:pStyle w:val="Vchoz"/>
              <w:shd w:val="clear" w:color="auto" w:fill="FFFFFF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Calibri" w:eastAsia="JD Sans" w:hAnsi="Calibri" w:cs="JD Sans"/>
                <w:sz w:val="24"/>
                <w:szCs w:val="24"/>
                <w:u w:color="000000"/>
              </w:rPr>
            </w:pPr>
            <w:r>
              <w:rPr>
                <w:rFonts w:ascii="Calibri" w:eastAsia="JD Sans" w:hAnsi="Calibri" w:cs="JD Sans"/>
                <w:sz w:val="24"/>
                <w:szCs w:val="24"/>
                <w:u w:color="000000"/>
              </w:rPr>
              <w:t>ANO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0" w:type="dxa"/>
            </w:tcMar>
            <w:vAlign w:val="center"/>
          </w:tcPr>
          <w:p w:rsidR="00A45A7A" w:rsidRPr="001D7760" w:rsidRDefault="00A45A7A" w:rsidP="00C402F3">
            <w:pPr>
              <w:shd w:val="clear" w:color="auto" w:fill="FFFFFF"/>
              <w:jc w:val="center"/>
              <w:rPr>
                <w:rFonts w:ascii="Calibri" w:hAnsi="Calibri"/>
              </w:rPr>
            </w:pPr>
          </w:p>
        </w:tc>
      </w:tr>
      <w:tr w:rsidR="0059327F" w:rsidRPr="001D7760" w:rsidTr="00A45A7A">
        <w:trPr>
          <w:trHeight w:val="252"/>
        </w:trPr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0" w:type="dxa"/>
            </w:tcMar>
            <w:vAlign w:val="center"/>
          </w:tcPr>
          <w:p w:rsidR="0059327F" w:rsidRDefault="0059327F" w:rsidP="00C402F3">
            <w:pPr>
              <w:pStyle w:val="Vchoz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Vzduchem odpružená sedačka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0" w:type="dxa"/>
            </w:tcMar>
            <w:vAlign w:val="center"/>
          </w:tcPr>
          <w:p w:rsidR="0059327F" w:rsidRDefault="0059327F" w:rsidP="00C402F3">
            <w:pPr>
              <w:pStyle w:val="Vchoz"/>
              <w:shd w:val="clear" w:color="auto" w:fill="FFFFFF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Calibri" w:eastAsia="JD Sans" w:hAnsi="Calibri" w:cs="JD Sans"/>
                <w:sz w:val="24"/>
                <w:szCs w:val="24"/>
                <w:u w:color="000000"/>
              </w:rPr>
            </w:pPr>
            <w:r>
              <w:rPr>
                <w:rFonts w:ascii="Calibri" w:eastAsia="JD Sans" w:hAnsi="Calibri" w:cs="JD Sans"/>
                <w:sz w:val="24"/>
                <w:szCs w:val="24"/>
                <w:u w:color="000000"/>
              </w:rPr>
              <w:t>ANO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0" w:type="dxa"/>
            </w:tcMar>
            <w:vAlign w:val="center"/>
          </w:tcPr>
          <w:p w:rsidR="0059327F" w:rsidRPr="001D7760" w:rsidRDefault="0059327F" w:rsidP="00C402F3">
            <w:pPr>
              <w:shd w:val="clear" w:color="auto" w:fill="FFFFFF"/>
              <w:jc w:val="center"/>
              <w:rPr>
                <w:rFonts w:ascii="Calibri" w:hAnsi="Calibri"/>
              </w:rPr>
            </w:pPr>
          </w:p>
        </w:tc>
      </w:tr>
      <w:tr w:rsidR="00A45A7A" w:rsidRPr="001D7760" w:rsidTr="00D040FA">
        <w:trPr>
          <w:trHeight w:val="259"/>
        </w:trPr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0" w:type="dxa"/>
            </w:tcMar>
            <w:vAlign w:val="center"/>
          </w:tcPr>
          <w:p w:rsidR="00A45A7A" w:rsidRDefault="00A55275" w:rsidP="00C402F3">
            <w:pPr>
              <w:pStyle w:val="Vchoz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Maják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0" w:type="dxa"/>
            </w:tcMar>
            <w:vAlign w:val="center"/>
          </w:tcPr>
          <w:p w:rsidR="00A45A7A" w:rsidRDefault="0013005F" w:rsidP="00C402F3">
            <w:pPr>
              <w:pStyle w:val="Vchoz"/>
              <w:shd w:val="clear" w:color="auto" w:fill="FFFFFF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Calibri" w:eastAsia="JD Sans" w:hAnsi="Calibri" w:cs="JD Sans"/>
                <w:sz w:val="24"/>
                <w:szCs w:val="24"/>
                <w:u w:color="000000"/>
              </w:rPr>
            </w:pPr>
            <w:r>
              <w:rPr>
                <w:rFonts w:ascii="Calibri" w:eastAsia="JD Sans" w:hAnsi="Calibri" w:cs="JD Sans"/>
                <w:sz w:val="24"/>
                <w:szCs w:val="24"/>
                <w:u w:color="000000"/>
              </w:rPr>
              <w:t>ANO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0" w:type="dxa"/>
            </w:tcMar>
            <w:vAlign w:val="center"/>
          </w:tcPr>
          <w:p w:rsidR="00A45A7A" w:rsidRPr="001D7760" w:rsidRDefault="00A45A7A" w:rsidP="00C402F3">
            <w:pPr>
              <w:shd w:val="clear" w:color="auto" w:fill="FFFFFF"/>
              <w:jc w:val="center"/>
              <w:rPr>
                <w:rFonts w:ascii="Calibri" w:hAnsi="Calibri"/>
              </w:rPr>
            </w:pPr>
          </w:p>
        </w:tc>
      </w:tr>
      <w:tr w:rsidR="00A45A7A" w:rsidRPr="001D7760" w:rsidTr="00D040FA">
        <w:trPr>
          <w:trHeight w:val="222"/>
        </w:trPr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0" w:type="dxa"/>
            </w:tcMar>
            <w:vAlign w:val="center"/>
          </w:tcPr>
          <w:p w:rsidR="00A45A7A" w:rsidRDefault="00332772" w:rsidP="00C402F3">
            <w:pPr>
              <w:pStyle w:val="Vchoz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Vyhřívané zadní sklo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0" w:type="dxa"/>
            </w:tcMar>
            <w:vAlign w:val="center"/>
          </w:tcPr>
          <w:p w:rsidR="00A45A7A" w:rsidRDefault="0013005F" w:rsidP="00C402F3">
            <w:pPr>
              <w:pStyle w:val="Vchoz"/>
              <w:shd w:val="clear" w:color="auto" w:fill="FFFFFF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Calibri" w:eastAsia="JD Sans" w:hAnsi="Calibri" w:cs="JD Sans"/>
                <w:sz w:val="24"/>
                <w:szCs w:val="24"/>
                <w:u w:color="000000"/>
              </w:rPr>
            </w:pPr>
            <w:r>
              <w:rPr>
                <w:rFonts w:ascii="Calibri" w:eastAsia="JD Sans" w:hAnsi="Calibri" w:cs="JD Sans"/>
                <w:sz w:val="24"/>
                <w:szCs w:val="24"/>
                <w:u w:color="000000"/>
              </w:rPr>
              <w:t>ANO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0" w:type="dxa"/>
            </w:tcMar>
            <w:vAlign w:val="center"/>
          </w:tcPr>
          <w:p w:rsidR="00A45A7A" w:rsidRPr="001D7760" w:rsidRDefault="00A45A7A" w:rsidP="00C402F3">
            <w:pPr>
              <w:shd w:val="clear" w:color="auto" w:fill="FFFFFF"/>
              <w:jc w:val="center"/>
              <w:rPr>
                <w:rFonts w:ascii="Calibri" w:hAnsi="Calibri"/>
              </w:rPr>
            </w:pPr>
          </w:p>
        </w:tc>
      </w:tr>
      <w:tr w:rsidR="00A45A7A" w:rsidRPr="001D7760" w:rsidTr="00D040FA">
        <w:trPr>
          <w:trHeight w:val="200"/>
        </w:trPr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0" w:type="dxa"/>
            </w:tcMar>
            <w:vAlign w:val="center"/>
          </w:tcPr>
          <w:p w:rsidR="00A45A7A" w:rsidRDefault="00A55275" w:rsidP="00C402F3">
            <w:pPr>
              <w:pStyle w:val="Vchoz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Volant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0" w:type="dxa"/>
            </w:tcMar>
            <w:vAlign w:val="center"/>
          </w:tcPr>
          <w:p w:rsidR="00A45A7A" w:rsidRDefault="0013005F" w:rsidP="00C402F3">
            <w:pPr>
              <w:pStyle w:val="Vchoz"/>
              <w:shd w:val="clear" w:color="auto" w:fill="FFFFFF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Calibri" w:eastAsia="JD Sans" w:hAnsi="Calibri" w:cs="JD Sans"/>
                <w:sz w:val="24"/>
                <w:szCs w:val="24"/>
                <w:u w:color="000000"/>
              </w:rPr>
            </w:pPr>
            <w:r>
              <w:rPr>
                <w:rFonts w:ascii="Calibri" w:eastAsia="JD Sans" w:hAnsi="Calibri" w:cs="JD Sans"/>
                <w:sz w:val="24"/>
                <w:szCs w:val="24"/>
                <w:u w:color="000000"/>
              </w:rPr>
              <w:t>Sklopný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0" w:type="dxa"/>
            </w:tcMar>
            <w:vAlign w:val="center"/>
          </w:tcPr>
          <w:p w:rsidR="00A45A7A" w:rsidRPr="001D7760" w:rsidRDefault="00A45A7A" w:rsidP="00C402F3">
            <w:pPr>
              <w:shd w:val="clear" w:color="auto" w:fill="FFFFFF"/>
              <w:jc w:val="center"/>
              <w:rPr>
                <w:rFonts w:ascii="Calibri" w:hAnsi="Calibri"/>
              </w:rPr>
            </w:pPr>
          </w:p>
        </w:tc>
      </w:tr>
      <w:tr w:rsidR="000A2A0D" w:rsidRPr="001D7760" w:rsidTr="00D040FA">
        <w:trPr>
          <w:trHeight w:val="200"/>
        </w:trPr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0" w:type="dxa"/>
            </w:tcMar>
            <w:vAlign w:val="center"/>
          </w:tcPr>
          <w:p w:rsidR="000A2A0D" w:rsidRDefault="000A2A0D" w:rsidP="00C402F3">
            <w:pPr>
              <w:pStyle w:val="Vchoz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0" w:type="dxa"/>
            </w:tcMar>
            <w:vAlign w:val="center"/>
          </w:tcPr>
          <w:p w:rsidR="000A2A0D" w:rsidRDefault="000A2A0D" w:rsidP="00C402F3">
            <w:pPr>
              <w:pStyle w:val="Vchoz"/>
              <w:shd w:val="clear" w:color="auto" w:fill="FFFFFF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Calibri" w:eastAsia="JD Sans" w:hAnsi="Calibri" w:cs="JD Sans"/>
                <w:sz w:val="24"/>
                <w:szCs w:val="24"/>
                <w:u w:color="000000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0" w:type="dxa"/>
            </w:tcMar>
            <w:vAlign w:val="center"/>
          </w:tcPr>
          <w:p w:rsidR="000A2A0D" w:rsidRPr="001D7760" w:rsidRDefault="000A2A0D" w:rsidP="00C402F3">
            <w:pPr>
              <w:shd w:val="clear" w:color="auto" w:fill="FFFFFF"/>
              <w:jc w:val="center"/>
              <w:rPr>
                <w:rFonts w:ascii="Calibri" w:hAnsi="Calibri"/>
              </w:rPr>
            </w:pPr>
          </w:p>
        </w:tc>
      </w:tr>
      <w:tr w:rsidR="00A45A7A" w:rsidRPr="001D7760" w:rsidTr="00D040FA">
        <w:trPr>
          <w:trHeight w:val="242"/>
        </w:trPr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0" w:type="dxa"/>
            </w:tcMar>
            <w:vAlign w:val="center"/>
          </w:tcPr>
          <w:p w:rsidR="00A45A7A" w:rsidRPr="00A55275" w:rsidRDefault="00A55275" w:rsidP="00C402F3">
            <w:pPr>
              <w:pStyle w:val="Vchoz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Ostatní: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0" w:type="dxa"/>
            </w:tcMar>
            <w:vAlign w:val="center"/>
          </w:tcPr>
          <w:p w:rsidR="00A45A7A" w:rsidRDefault="00A45A7A" w:rsidP="00C402F3">
            <w:pPr>
              <w:pStyle w:val="Vchoz"/>
              <w:shd w:val="clear" w:color="auto" w:fill="FFFFFF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Calibri" w:eastAsia="JD Sans" w:hAnsi="Calibri" w:cs="JD Sans"/>
                <w:sz w:val="24"/>
                <w:szCs w:val="24"/>
                <w:u w:color="000000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0" w:type="dxa"/>
            </w:tcMar>
            <w:vAlign w:val="center"/>
          </w:tcPr>
          <w:p w:rsidR="00A45A7A" w:rsidRPr="001D7760" w:rsidRDefault="00A45A7A" w:rsidP="00C402F3">
            <w:pPr>
              <w:shd w:val="clear" w:color="auto" w:fill="FFFFFF"/>
              <w:jc w:val="center"/>
              <w:rPr>
                <w:rFonts w:ascii="Calibri" w:hAnsi="Calibri"/>
              </w:rPr>
            </w:pPr>
          </w:p>
        </w:tc>
      </w:tr>
      <w:tr w:rsidR="00A45A7A" w:rsidRPr="001D7760" w:rsidTr="00D040FA">
        <w:trPr>
          <w:trHeight w:val="256"/>
        </w:trPr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0" w:type="dxa"/>
            </w:tcMar>
            <w:vAlign w:val="center"/>
          </w:tcPr>
          <w:p w:rsidR="00A45A7A" w:rsidRDefault="00FC35D8" w:rsidP="0059327F">
            <w:pPr>
              <w:pStyle w:val="Vchoz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Výška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0" w:type="dxa"/>
            </w:tcMar>
            <w:vAlign w:val="center"/>
          </w:tcPr>
          <w:p w:rsidR="00A45A7A" w:rsidRDefault="00FC35D8" w:rsidP="00C402F3">
            <w:pPr>
              <w:pStyle w:val="Vchoz"/>
              <w:shd w:val="clear" w:color="auto" w:fill="FFFFFF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Calibri" w:eastAsia="JD Sans" w:hAnsi="Calibri" w:cs="JD Sans"/>
                <w:sz w:val="24"/>
                <w:szCs w:val="24"/>
                <w:u w:color="000000"/>
              </w:rPr>
            </w:pPr>
            <w:r>
              <w:rPr>
                <w:rFonts w:ascii="Calibri" w:eastAsia="JD Sans" w:hAnsi="Calibri" w:cs="JD Sans"/>
                <w:sz w:val="24"/>
                <w:szCs w:val="24"/>
                <w:u w:color="000000"/>
              </w:rPr>
              <w:t xml:space="preserve">Max. </w:t>
            </w:r>
            <w:r w:rsidR="0013005F">
              <w:rPr>
                <w:rFonts w:ascii="Calibri" w:eastAsia="JD Sans" w:hAnsi="Calibri" w:cs="JD Sans"/>
                <w:sz w:val="24"/>
                <w:szCs w:val="24"/>
                <w:u w:color="000000"/>
              </w:rPr>
              <w:t>2</w:t>
            </w:r>
            <w:r w:rsidR="00770B86">
              <w:rPr>
                <w:rFonts w:ascii="Calibri" w:eastAsia="JD Sans" w:hAnsi="Calibri" w:cs="JD Sans"/>
                <w:sz w:val="24"/>
                <w:szCs w:val="24"/>
                <w:u w:color="000000"/>
              </w:rPr>
              <w:t> </w:t>
            </w:r>
            <w:r w:rsidR="0013005F">
              <w:rPr>
                <w:rFonts w:ascii="Calibri" w:eastAsia="JD Sans" w:hAnsi="Calibri" w:cs="JD Sans"/>
                <w:sz w:val="24"/>
                <w:szCs w:val="24"/>
                <w:u w:color="000000"/>
              </w:rPr>
              <w:t>6</w:t>
            </w:r>
            <w:r w:rsidR="0019250D">
              <w:rPr>
                <w:rFonts w:ascii="Calibri" w:eastAsia="JD Sans" w:hAnsi="Calibri" w:cs="JD Sans"/>
                <w:sz w:val="24"/>
                <w:szCs w:val="24"/>
                <w:u w:color="000000"/>
              </w:rPr>
              <w:t>7</w:t>
            </w:r>
            <w:r w:rsidR="00A55275">
              <w:rPr>
                <w:rFonts w:ascii="Calibri" w:eastAsia="JD Sans" w:hAnsi="Calibri" w:cs="JD Sans"/>
                <w:sz w:val="24"/>
                <w:szCs w:val="24"/>
                <w:u w:color="000000"/>
              </w:rPr>
              <w:t>0</w:t>
            </w:r>
            <w:r w:rsidR="00770B86">
              <w:rPr>
                <w:rFonts w:ascii="Calibri" w:eastAsia="JD Sans" w:hAnsi="Calibri" w:cs="JD Sans"/>
                <w:sz w:val="24"/>
                <w:szCs w:val="24"/>
                <w:u w:color="000000"/>
              </w:rPr>
              <w:t xml:space="preserve"> mm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0" w:type="dxa"/>
            </w:tcMar>
            <w:vAlign w:val="center"/>
          </w:tcPr>
          <w:p w:rsidR="00A45A7A" w:rsidRPr="001D7760" w:rsidRDefault="00A45A7A" w:rsidP="00C402F3">
            <w:pPr>
              <w:shd w:val="clear" w:color="auto" w:fill="FFFFFF"/>
              <w:jc w:val="center"/>
              <w:rPr>
                <w:rFonts w:ascii="Calibri" w:hAnsi="Calibri"/>
              </w:rPr>
            </w:pPr>
          </w:p>
        </w:tc>
      </w:tr>
      <w:tr w:rsidR="00A45A7A" w:rsidRPr="001D7760" w:rsidTr="00D040FA">
        <w:trPr>
          <w:trHeight w:val="219"/>
        </w:trPr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0" w:type="dxa"/>
            </w:tcMar>
            <w:vAlign w:val="center"/>
          </w:tcPr>
          <w:p w:rsidR="00A45A7A" w:rsidRDefault="00FC35D8" w:rsidP="00A55275">
            <w:pPr>
              <w:pStyle w:val="Vchoz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R</w:t>
            </w:r>
            <w:r w:rsidR="00770B86">
              <w:rPr>
                <w:rFonts w:ascii="Calibri" w:hAnsi="Calibri"/>
                <w:sz w:val="24"/>
                <w:szCs w:val="24"/>
              </w:rPr>
              <w:t>ozvor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0" w:type="dxa"/>
            </w:tcMar>
            <w:vAlign w:val="center"/>
          </w:tcPr>
          <w:p w:rsidR="00A45A7A" w:rsidRDefault="00FC35D8" w:rsidP="00C402F3">
            <w:pPr>
              <w:pStyle w:val="Vchoz"/>
              <w:shd w:val="clear" w:color="auto" w:fill="FFFFFF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Calibri" w:eastAsia="JD Sans" w:hAnsi="Calibri" w:cs="JD Sans"/>
                <w:sz w:val="24"/>
                <w:szCs w:val="24"/>
                <w:u w:color="000000"/>
              </w:rPr>
            </w:pPr>
            <w:r>
              <w:rPr>
                <w:rFonts w:ascii="Calibri" w:eastAsia="JD Sans" w:hAnsi="Calibri" w:cs="JD Sans"/>
                <w:sz w:val="24"/>
                <w:szCs w:val="24"/>
                <w:u w:color="000000"/>
              </w:rPr>
              <w:t xml:space="preserve">Min. </w:t>
            </w:r>
            <w:r w:rsidR="0013005F">
              <w:rPr>
                <w:rFonts w:ascii="Calibri" w:eastAsia="JD Sans" w:hAnsi="Calibri" w:cs="JD Sans"/>
                <w:sz w:val="24"/>
                <w:szCs w:val="24"/>
                <w:u w:color="000000"/>
              </w:rPr>
              <w:t>2</w:t>
            </w:r>
            <w:r w:rsidR="00770B86">
              <w:rPr>
                <w:rFonts w:ascii="Calibri" w:eastAsia="JD Sans" w:hAnsi="Calibri" w:cs="JD Sans"/>
                <w:sz w:val="24"/>
                <w:szCs w:val="24"/>
                <w:u w:color="000000"/>
              </w:rPr>
              <w:t> </w:t>
            </w:r>
            <w:r w:rsidR="0013005F">
              <w:rPr>
                <w:rFonts w:ascii="Calibri" w:eastAsia="JD Sans" w:hAnsi="Calibri" w:cs="JD Sans"/>
                <w:sz w:val="24"/>
                <w:szCs w:val="24"/>
                <w:u w:color="000000"/>
              </w:rPr>
              <w:t>1</w:t>
            </w:r>
            <w:r w:rsidR="00A55275">
              <w:rPr>
                <w:rFonts w:ascii="Calibri" w:eastAsia="JD Sans" w:hAnsi="Calibri" w:cs="JD Sans"/>
                <w:sz w:val="24"/>
                <w:szCs w:val="24"/>
                <w:u w:color="000000"/>
              </w:rPr>
              <w:t>00</w:t>
            </w:r>
            <w:r w:rsidR="00770B86">
              <w:rPr>
                <w:rFonts w:ascii="Calibri" w:eastAsia="JD Sans" w:hAnsi="Calibri" w:cs="JD Sans"/>
                <w:sz w:val="24"/>
                <w:szCs w:val="24"/>
                <w:u w:color="000000"/>
              </w:rPr>
              <w:t xml:space="preserve"> mm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0" w:type="dxa"/>
            </w:tcMar>
            <w:vAlign w:val="center"/>
          </w:tcPr>
          <w:p w:rsidR="00A45A7A" w:rsidRPr="001D7760" w:rsidRDefault="00A45A7A" w:rsidP="00C402F3">
            <w:pPr>
              <w:shd w:val="clear" w:color="auto" w:fill="FFFFFF"/>
              <w:jc w:val="center"/>
              <w:rPr>
                <w:rFonts w:ascii="Calibri" w:hAnsi="Calibri"/>
              </w:rPr>
            </w:pPr>
          </w:p>
        </w:tc>
      </w:tr>
      <w:tr w:rsidR="00FC35D8" w:rsidRPr="001D7760" w:rsidTr="00D040FA">
        <w:trPr>
          <w:trHeight w:val="219"/>
        </w:trPr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0" w:type="dxa"/>
            </w:tcMar>
            <w:vAlign w:val="center"/>
          </w:tcPr>
          <w:p w:rsidR="00FC35D8" w:rsidRDefault="00FC35D8" w:rsidP="00A55275">
            <w:pPr>
              <w:pStyle w:val="Vchoz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Světlá výška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0" w:type="dxa"/>
            </w:tcMar>
            <w:vAlign w:val="center"/>
          </w:tcPr>
          <w:p w:rsidR="00FC35D8" w:rsidRDefault="00FC35D8" w:rsidP="00C402F3">
            <w:pPr>
              <w:pStyle w:val="Vchoz"/>
              <w:shd w:val="clear" w:color="auto" w:fill="FFFFFF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Calibri" w:eastAsia="JD Sans" w:hAnsi="Calibri" w:cs="JD Sans"/>
                <w:sz w:val="24"/>
                <w:szCs w:val="24"/>
                <w:u w:color="000000"/>
              </w:rPr>
            </w:pPr>
            <w:r>
              <w:rPr>
                <w:rFonts w:ascii="Calibri" w:eastAsia="JD Sans" w:hAnsi="Calibri" w:cs="JD Sans"/>
                <w:sz w:val="24"/>
                <w:szCs w:val="24"/>
                <w:u w:color="000000"/>
              </w:rPr>
              <w:t>Min. 440 mm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0" w:type="dxa"/>
            </w:tcMar>
            <w:vAlign w:val="center"/>
          </w:tcPr>
          <w:p w:rsidR="00FC35D8" w:rsidRPr="001D7760" w:rsidRDefault="00FC35D8" w:rsidP="00C402F3">
            <w:pPr>
              <w:shd w:val="clear" w:color="auto" w:fill="FFFFFF"/>
              <w:jc w:val="center"/>
              <w:rPr>
                <w:rFonts w:ascii="Calibri" w:hAnsi="Calibri"/>
              </w:rPr>
            </w:pPr>
          </w:p>
        </w:tc>
      </w:tr>
      <w:tr w:rsidR="000A2A0D" w:rsidRPr="001D7760" w:rsidTr="00D040FA">
        <w:trPr>
          <w:trHeight w:val="219"/>
        </w:trPr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0" w:type="dxa"/>
            </w:tcMar>
            <w:vAlign w:val="center"/>
          </w:tcPr>
          <w:p w:rsidR="000A2A0D" w:rsidRDefault="000A2A0D" w:rsidP="00A55275">
            <w:pPr>
              <w:pStyle w:val="Vchoz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Čelní závěs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0" w:type="dxa"/>
            </w:tcMar>
            <w:vAlign w:val="center"/>
          </w:tcPr>
          <w:p w:rsidR="000A2A0D" w:rsidRDefault="000A2A0D" w:rsidP="00C402F3">
            <w:pPr>
              <w:pStyle w:val="Vchoz"/>
              <w:shd w:val="clear" w:color="auto" w:fill="FFFFFF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Calibri" w:eastAsia="JD Sans" w:hAnsi="Calibri" w:cs="JD Sans"/>
                <w:sz w:val="24"/>
                <w:szCs w:val="24"/>
                <w:u w:color="000000"/>
              </w:rPr>
            </w:pPr>
            <w:r>
              <w:rPr>
                <w:rFonts w:ascii="Calibri" w:eastAsia="JD Sans" w:hAnsi="Calibri" w:cs="JD Sans"/>
                <w:sz w:val="24"/>
                <w:szCs w:val="24"/>
                <w:u w:color="000000"/>
              </w:rPr>
              <w:t>Kategorie 2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0" w:type="dxa"/>
            </w:tcMar>
            <w:vAlign w:val="center"/>
          </w:tcPr>
          <w:p w:rsidR="000A2A0D" w:rsidRPr="001D7760" w:rsidRDefault="000A2A0D" w:rsidP="00C402F3">
            <w:pPr>
              <w:shd w:val="clear" w:color="auto" w:fill="FFFFFF"/>
              <w:jc w:val="center"/>
              <w:rPr>
                <w:rFonts w:ascii="Calibri" w:hAnsi="Calibri"/>
              </w:rPr>
            </w:pPr>
          </w:p>
        </w:tc>
      </w:tr>
      <w:tr w:rsidR="00A55275" w:rsidRPr="001D7760" w:rsidTr="00D040FA">
        <w:trPr>
          <w:trHeight w:val="219"/>
        </w:trPr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0" w:type="dxa"/>
            </w:tcMar>
            <w:vAlign w:val="center"/>
          </w:tcPr>
          <w:p w:rsidR="00A55275" w:rsidRDefault="00332772" w:rsidP="00332772">
            <w:pPr>
              <w:pStyle w:val="Vchoz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Zvedací síla čelního závěsu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0" w:type="dxa"/>
            </w:tcMar>
            <w:vAlign w:val="center"/>
          </w:tcPr>
          <w:p w:rsidR="00A55275" w:rsidRDefault="00332772" w:rsidP="00C402F3">
            <w:pPr>
              <w:pStyle w:val="Vchoz"/>
              <w:shd w:val="clear" w:color="auto" w:fill="FFFFFF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Calibri" w:eastAsia="JD Sans" w:hAnsi="Calibri" w:cs="JD Sans"/>
                <w:sz w:val="24"/>
                <w:szCs w:val="24"/>
                <w:u w:color="000000"/>
              </w:rPr>
            </w:pPr>
            <w:r>
              <w:rPr>
                <w:rFonts w:ascii="Calibri" w:eastAsia="JD Sans" w:hAnsi="Calibri" w:cs="JD Sans"/>
                <w:sz w:val="24"/>
                <w:szCs w:val="24"/>
                <w:u w:color="000000"/>
              </w:rPr>
              <w:t>Min. 1</w:t>
            </w:r>
            <w:r w:rsidR="00E13642">
              <w:rPr>
                <w:rFonts w:ascii="Calibri" w:eastAsia="JD Sans" w:hAnsi="Calibri" w:cs="JD Sans"/>
                <w:sz w:val="24"/>
                <w:szCs w:val="24"/>
                <w:u w:color="000000"/>
              </w:rPr>
              <w:t xml:space="preserve"> </w:t>
            </w:r>
            <w:r>
              <w:rPr>
                <w:rFonts w:ascii="Calibri" w:eastAsia="JD Sans" w:hAnsi="Calibri" w:cs="JD Sans"/>
                <w:sz w:val="24"/>
                <w:szCs w:val="24"/>
                <w:u w:color="000000"/>
              </w:rPr>
              <w:t>300</w:t>
            </w:r>
            <w:r w:rsidR="00770B86">
              <w:rPr>
                <w:rFonts w:ascii="Calibri" w:eastAsia="JD Sans" w:hAnsi="Calibri" w:cs="JD Sans"/>
                <w:sz w:val="24"/>
                <w:szCs w:val="24"/>
                <w:u w:color="000000"/>
              </w:rPr>
              <w:t xml:space="preserve"> kg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0" w:type="dxa"/>
            </w:tcMar>
            <w:vAlign w:val="center"/>
          </w:tcPr>
          <w:p w:rsidR="00A55275" w:rsidRPr="001D7760" w:rsidRDefault="00A55275" w:rsidP="00C402F3">
            <w:pPr>
              <w:shd w:val="clear" w:color="auto" w:fill="FFFFFF"/>
              <w:jc w:val="center"/>
              <w:rPr>
                <w:rFonts w:ascii="Calibri" w:hAnsi="Calibri"/>
              </w:rPr>
            </w:pPr>
          </w:p>
        </w:tc>
      </w:tr>
      <w:tr w:rsidR="00A55275" w:rsidRPr="001D7760" w:rsidTr="00D040FA">
        <w:trPr>
          <w:trHeight w:val="219"/>
        </w:trPr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0" w:type="dxa"/>
            </w:tcMar>
            <w:vAlign w:val="center"/>
          </w:tcPr>
          <w:p w:rsidR="00A55275" w:rsidRDefault="00A55275" w:rsidP="00C402F3">
            <w:pPr>
              <w:pStyle w:val="Vchoz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Čelní vývod hydrauliky a 7 pólová zásuvka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0" w:type="dxa"/>
            </w:tcMar>
            <w:vAlign w:val="center"/>
          </w:tcPr>
          <w:p w:rsidR="00A55275" w:rsidRDefault="0059327F" w:rsidP="00C402F3">
            <w:pPr>
              <w:pStyle w:val="Vchoz"/>
              <w:shd w:val="clear" w:color="auto" w:fill="FFFFFF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Calibri" w:eastAsia="JD Sans" w:hAnsi="Calibri" w:cs="JD Sans"/>
                <w:sz w:val="24"/>
                <w:szCs w:val="24"/>
                <w:u w:color="000000"/>
              </w:rPr>
            </w:pPr>
            <w:r>
              <w:rPr>
                <w:rFonts w:ascii="Calibri" w:eastAsia="JD Sans" w:hAnsi="Calibri" w:cs="JD Sans"/>
                <w:sz w:val="24"/>
                <w:szCs w:val="24"/>
                <w:u w:color="000000"/>
              </w:rPr>
              <w:t>ANO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0" w:type="dxa"/>
            </w:tcMar>
            <w:vAlign w:val="center"/>
          </w:tcPr>
          <w:p w:rsidR="00A55275" w:rsidRPr="001D7760" w:rsidRDefault="00A55275" w:rsidP="00C402F3">
            <w:pPr>
              <w:shd w:val="clear" w:color="auto" w:fill="FFFFFF"/>
              <w:jc w:val="center"/>
              <w:rPr>
                <w:rFonts w:ascii="Calibri" w:hAnsi="Calibri"/>
              </w:rPr>
            </w:pPr>
          </w:p>
        </w:tc>
      </w:tr>
      <w:tr w:rsidR="00A55275" w:rsidRPr="001D7760" w:rsidTr="00D040FA">
        <w:trPr>
          <w:trHeight w:val="219"/>
        </w:trPr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0" w:type="dxa"/>
            </w:tcMar>
            <w:vAlign w:val="center"/>
          </w:tcPr>
          <w:p w:rsidR="00A55275" w:rsidRDefault="00770B86" w:rsidP="0059327F">
            <w:pPr>
              <w:pStyle w:val="Vchoz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Palivová nádrž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0" w:type="dxa"/>
            </w:tcMar>
            <w:vAlign w:val="center"/>
          </w:tcPr>
          <w:p w:rsidR="00A55275" w:rsidRDefault="00332772" w:rsidP="00C402F3">
            <w:pPr>
              <w:pStyle w:val="Vchoz"/>
              <w:shd w:val="clear" w:color="auto" w:fill="FFFFFF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Calibri" w:eastAsia="JD Sans" w:hAnsi="Calibri" w:cs="JD Sans"/>
                <w:sz w:val="24"/>
                <w:szCs w:val="24"/>
                <w:u w:color="000000"/>
              </w:rPr>
            </w:pPr>
            <w:r>
              <w:rPr>
                <w:rFonts w:ascii="Calibri" w:eastAsia="JD Sans" w:hAnsi="Calibri" w:cs="JD Sans"/>
                <w:sz w:val="24"/>
                <w:szCs w:val="24"/>
                <w:u w:color="000000"/>
              </w:rPr>
              <w:t>Min. 95</w:t>
            </w:r>
            <w:r w:rsidR="00770B86">
              <w:rPr>
                <w:rFonts w:ascii="Calibri" w:eastAsia="JD Sans" w:hAnsi="Calibri" w:cs="JD Sans"/>
                <w:sz w:val="24"/>
                <w:szCs w:val="24"/>
                <w:u w:color="000000"/>
              </w:rPr>
              <w:t xml:space="preserve"> l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0" w:type="dxa"/>
            </w:tcMar>
            <w:vAlign w:val="center"/>
          </w:tcPr>
          <w:p w:rsidR="00A55275" w:rsidRPr="001D7760" w:rsidRDefault="00A55275" w:rsidP="00C402F3">
            <w:pPr>
              <w:shd w:val="clear" w:color="auto" w:fill="FFFFFF"/>
              <w:jc w:val="center"/>
              <w:rPr>
                <w:rFonts w:ascii="Calibri" w:hAnsi="Calibri"/>
              </w:rPr>
            </w:pPr>
          </w:p>
        </w:tc>
      </w:tr>
      <w:tr w:rsidR="00A55275" w:rsidRPr="001D7760" w:rsidTr="00D040FA">
        <w:trPr>
          <w:trHeight w:val="219"/>
        </w:trPr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0" w:type="dxa"/>
            </w:tcMar>
            <w:vAlign w:val="center"/>
          </w:tcPr>
          <w:p w:rsidR="00A55275" w:rsidRDefault="0059327F" w:rsidP="00C402F3">
            <w:pPr>
              <w:pStyle w:val="Vchoz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Komunální</w:t>
            </w:r>
            <w:r w:rsidR="00A55275">
              <w:rPr>
                <w:rFonts w:ascii="Calibri" w:hAnsi="Calibri"/>
                <w:sz w:val="24"/>
                <w:szCs w:val="24"/>
              </w:rPr>
              <w:t xml:space="preserve"> pneu přední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0" w:type="dxa"/>
            </w:tcMar>
            <w:vAlign w:val="center"/>
          </w:tcPr>
          <w:p w:rsidR="00A55275" w:rsidRDefault="00332772" w:rsidP="00C402F3">
            <w:pPr>
              <w:pStyle w:val="Vchoz"/>
              <w:shd w:val="clear" w:color="auto" w:fill="FFFFFF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Calibri" w:eastAsia="JD Sans" w:hAnsi="Calibri" w:cs="JD Sans"/>
                <w:sz w:val="24"/>
                <w:szCs w:val="24"/>
                <w:u w:color="000000"/>
              </w:rPr>
            </w:pPr>
            <w:r>
              <w:rPr>
                <w:rFonts w:ascii="Calibri" w:eastAsia="JD Sans" w:hAnsi="Calibri" w:cs="JD Sans"/>
                <w:sz w:val="24"/>
                <w:szCs w:val="24"/>
                <w:u w:color="000000"/>
              </w:rPr>
              <w:t>2 ks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0" w:type="dxa"/>
            </w:tcMar>
            <w:vAlign w:val="center"/>
          </w:tcPr>
          <w:p w:rsidR="00A55275" w:rsidRPr="001D7760" w:rsidRDefault="00A55275" w:rsidP="00C402F3">
            <w:pPr>
              <w:shd w:val="clear" w:color="auto" w:fill="FFFFFF"/>
              <w:jc w:val="center"/>
              <w:rPr>
                <w:rFonts w:ascii="Calibri" w:hAnsi="Calibri"/>
              </w:rPr>
            </w:pPr>
          </w:p>
        </w:tc>
      </w:tr>
      <w:tr w:rsidR="00A55275" w:rsidRPr="001D7760" w:rsidTr="00D040FA">
        <w:trPr>
          <w:trHeight w:val="219"/>
        </w:trPr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0" w:type="dxa"/>
            </w:tcMar>
            <w:vAlign w:val="center"/>
          </w:tcPr>
          <w:p w:rsidR="00A55275" w:rsidRDefault="0059327F" w:rsidP="0059327F">
            <w:pPr>
              <w:pStyle w:val="Vchoz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Komunální </w:t>
            </w:r>
            <w:r w:rsidR="00460716">
              <w:rPr>
                <w:rFonts w:ascii="Calibri" w:hAnsi="Calibri"/>
                <w:sz w:val="24"/>
                <w:szCs w:val="24"/>
              </w:rPr>
              <w:t>pneu zadní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0" w:type="dxa"/>
            </w:tcMar>
            <w:vAlign w:val="center"/>
          </w:tcPr>
          <w:p w:rsidR="00A55275" w:rsidRDefault="00460716" w:rsidP="00C402F3">
            <w:pPr>
              <w:pStyle w:val="Vchoz"/>
              <w:shd w:val="clear" w:color="auto" w:fill="FFFFFF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Calibri" w:eastAsia="JD Sans" w:hAnsi="Calibri" w:cs="JD Sans"/>
                <w:sz w:val="24"/>
                <w:szCs w:val="24"/>
                <w:u w:color="000000"/>
              </w:rPr>
            </w:pPr>
            <w:r>
              <w:rPr>
                <w:rFonts w:ascii="Calibri" w:eastAsia="JD Sans" w:hAnsi="Calibri" w:cs="JD Sans"/>
                <w:sz w:val="24"/>
                <w:szCs w:val="24"/>
                <w:u w:color="000000"/>
              </w:rPr>
              <w:t>2</w:t>
            </w:r>
            <w:r w:rsidR="00332772">
              <w:rPr>
                <w:rFonts w:ascii="Calibri" w:eastAsia="JD Sans" w:hAnsi="Calibri" w:cs="JD Sans"/>
                <w:sz w:val="24"/>
                <w:szCs w:val="24"/>
                <w:u w:color="000000"/>
              </w:rPr>
              <w:t xml:space="preserve"> ks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0" w:type="dxa"/>
            </w:tcMar>
            <w:vAlign w:val="center"/>
          </w:tcPr>
          <w:p w:rsidR="00A55275" w:rsidRPr="001D7760" w:rsidRDefault="00A55275" w:rsidP="00C402F3">
            <w:pPr>
              <w:shd w:val="clear" w:color="auto" w:fill="FFFFFF"/>
              <w:jc w:val="center"/>
              <w:rPr>
                <w:rFonts w:ascii="Calibri" w:hAnsi="Calibri"/>
              </w:rPr>
            </w:pPr>
          </w:p>
        </w:tc>
      </w:tr>
      <w:tr w:rsidR="000A2A0D" w:rsidRPr="001D7760" w:rsidTr="00D040FA">
        <w:trPr>
          <w:trHeight w:val="219"/>
        </w:trPr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0" w:type="dxa"/>
            </w:tcMar>
            <w:vAlign w:val="center"/>
          </w:tcPr>
          <w:p w:rsidR="000A2A0D" w:rsidRDefault="000A2A0D" w:rsidP="0059327F">
            <w:pPr>
              <w:pStyle w:val="Vchoz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0" w:type="dxa"/>
            </w:tcMar>
            <w:vAlign w:val="center"/>
          </w:tcPr>
          <w:p w:rsidR="000A2A0D" w:rsidRDefault="000A2A0D" w:rsidP="00C402F3">
            <w:pPr>
              <w:pStyle w:val="Vchoz"/>
              <w:shd w:val="clear" w:color="auto" w:fill="FFFFFF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Calibri" w:eastAsia="JD Sans" w:hAnsi="Calibri" w:cs="JD Sans"/>
                <w:sz w:val="24"/>
                <w:szCs w:val="24"/>
                <w:u w:color="000000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0" w:type="dxa"/>
            </w:tcMar>
            <w:vAlign w:val="center"/>
          </w:tcPr>
          <w:p w:rsidR="000A2A0D" w:rsidRPr="001D7760" w:rsidRDefault="000A2A0D" w:rsidP="00C402F3">
            <w:pPr>
              <w:shd w:val="clear" w:color="auto" w:fill="FFFFFF"/>
              <w:jc w:val="center"/>
              <w:rPr>
                <w:rFonts w:ascii="Calibri" w:hAnsi="Calibri"/>
              </w:rPr>
            </w:pPr>
          </w:p>
        </w:tc>
      </w:tr>
      <w:tr w:rsidR="000A2A0D" w:rsidRPr="001D7760" w:rsidTr="00D040FA">
        <w:trPr>
          <w:trHeight w:val="219"/>
        </w:trPr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0" w:type="dxa"/>
            </w:tcMar>
            <w:vAlign w:val="center"/>
          </w:tcPr>
          <w:p w:rsidR="000A2A0D" w:rsidRDefault="000A2A0D" w:rsidP="0059327F">
            <w:pPr>
              <w:pStyle w:val="Vchoz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0" w:type="dxa"/>
            </w:tcMar>
            <w:vAlign w:val="center"/>
          </w:tcPr>
          <w:p w:rsidR="000A2A0D" w:rsidRDefault="000A2A0D" w:rsidP="00C402F3">
            <w:pPr>
              <w:pStyle w:val="Vchoz"/>
              <w:shd w:val="clear" w:color="auto" w:fill="FFFFFF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Calibri" w:eastAsia="JD Sans" w:hAnsi="Calibri" w:cs="JD Sans"/>
                <w:sz w:val="24"/>
                <w:szCs w:val="24"/>
                <w:u w:color="000000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0" w:type="dxa"/>
            </w:tcMar>
            <w:vAlign w:val="center"/>
          </w:tcPr>
          <w:p w:rsidR="000A2A0D" w:rsidRPr="001D7760" w:rsidRDefault="000A2A0D" w:rsidP="00C402F3">
            <w:pPr>
              <w:shd w:val="clear" w:color="auto" w:fill="FFFFFF"/>
              <w:jc w:val="center"/>
              <w:rPr>
                <w:rFonts w:ascii="Calibri" w:hAnsi="Calibri"/>
              </w:rPr>
            </w:pPr>
          </w:p>
        </w:tc>
      </w:tr>
      <w:tr w:rsidR="00332772" w:rsidRPr="001D7760" w:rsidTr="00D040FA">
        <w:trPr>
          <w:trHeight w:val="219"/>
        </w:trPr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0" w:type="dxa"/>
            </w:tcMar>
            <w:vAlign w:val="center"/>
          </w:tcPr>
          <w:p w:rsidR="00332772" w:rsidRPr="00332772" w:rsidRDefault="00332772" w:rsidP="00332772">
            <w:pPr>
              <w:pStyle w:val="Vchoz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rFonts w:ascii="Calibri" w:hAnsi="Calibri"/>
                <w:b/>
                <w:sz w:val="24"/>
                <w:szCs w:val="24"/>
              </w:rPr>
            </w:pPr>
            <w:r w:rsidRPr="00332772">
              <w:rPr>
                <w:rFonts w:ascii="Calibri" w:hAnsi="Calibri"/>
                <w:b/>
                <w:sz w:val="24"/>
                <w:szCs w:val="24"/>
              </w:rPr>
              <w:lastRenderedPageBreak/>
              <w:t xml:space="preserve">Čelní </w:t>
            </w:r>
            <w:r w:rsidR="000A2A0D">
              <w:rPr>
                <w:rFonts w:ascii="Calibri" w:hAnsi="Calibri"/>
                <w:b/>
                <w:sz w:val="24"/>
                <w:szCs w:val="24"/>
              </w:rPr>
              <w:t xml:space="preserve">šípová </w:t>
            </w:r>
            <w:r w:rsidRPr="00332772">
              <w:rPr>
                <w:rFonts w:ascii="Calibri" w:hAnsi="Calibri"/>
                <w:b/>
                <w:sz w:val="24"/>
                <w:szCs w:val="24"/>
              </w:rPr>
              <w:t>radlice</w:t>
            </w:r>
            <w:r>
              <w:rPr>
                <w:rFonts w:ascii="Calibri" w:hAnsi="Calibri"/>
                <w:b/>
                <w:sz w:val="24"/>
                <w:szCs w:val="24"/>
              </w:rPr>
              <w:t xml:space="preserve"> kompatibilní s traktorem</w:t>
            </w:r>
            <w:r w:rsidRPr="00332772">
              <w:rPr>
                <w:rFonts w:ascii="Calibri" w:hAnsi="Calibri"/>
                <w:b/>
                <w:sz w:val="24"/>
                <w:szCs w:val="24"/>
              </w:rPr>
              <w:t>: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0" w:type="dxa"/>
            </w:tcMar>
            <w:vAlign w:val="center"/>
          </w:tcPr>
          <w:p w:rsidR="00332772" w:rsidRDefault="00332772" w:rsidP="00C402F3">
            <w:pPr>
              <w:pStyle w:val="Vchoz"/>
              <w:shd w:val="clear" w:color="auto" w:fill="FFFFFF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Calibri" w:eastAsia="JD Sans" w:hAnsi="Calibri" w:cs="JD Sans"/>
                <w:sz w:val="24"/>
                <w:szCs w:val="24"/>
                <w:u w:color="000000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0" w:type="dxa"/>
            </w:tcMar>
            <w:vAlign w:val="center"/>
          </w:tcPr>
          <w:p w:rsidR="00332772" w:rsidRPr="001D7760" w:rsidRDefault="00332772" w:rsidP="00C402F3">
            <w:pPr>
              <w:shd w:val="clear" w:color="auto" w:fill="FFFFFF"/>
              <w:jc w:val="center"/>
              <w:rPr>
                <w:rFonts w:ascii="Calibri" w:hAnsi="Calibri"/>
              </w:rPr>
            </w:pPr>
          </w:p>
        </w:tc>
      </w:tr>
      <w:tr w:rsidR="00332772" w:rsidRPr="001D7760" w:rsidTr="00D040FA">
        <w:trPr>
          <w:trHeight w:val="219"/>
        </w:trPr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0" w:type="dxa"/>
            </w:tcMar>
            <w:vAlign w:val="center"/>
          </w:tcPr>
          <w:p w:rsidR="00332772" w:rsidRPr="00332772" w:rsidRDefault="00770B86" w:rsidP="00332772">
            <w:pPr>
              <w:pStyle w:val="Vchoz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Pracovní šířka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0" w:type="dxa"/>
            </w:tcMar>
            <w:vAlign w:val="center"/>
          </w:tcPr>
          <w:p w:rsidR="00332772" w:rsidRDefault="00770B86" w:rsidP="00C402F3">
            <w:pPr>
              <w:pStyle w:val="Vchoz"/>
              <w:shd w:val="clear" w:color="auto" w:fill="FFFFFF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Calibri" w:eastAsia="JD Sans" w:hAnsi="Calibri" w:cs="JD Sans"/>
                <w:sz w:val="24"/>
                <w:szCs w:val="24"/>
                <w:u w:color="000000"/>
              </w:rPr>
            </w:pPr>
            <w:r>
              <w:rPr>
                <w:rFonts w:ascii="Calibri" w:eastAsia="JD Sans" w:hAnsi="Calibri" w:cs="JD Sans"/>
                <w:sz w:val="24"/>
                <w:szCs w:val="24"/>
                <w:u w:color="000000"/>
              </w:rPr>
              <w:t>Min. 220 cm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0" w:type="dxa"/>
            </w:tcMar>
            <w:vAlign w:val="center"/>
          </w:tcPr>
          <w:p w:rsidR="00332772" w:rsidRPr="001D7760" w:rsidRDefault="00332772" w:rsidP="00C402F3">
            <w:pPr>
              <w:shd w:val="clear" w:color="auto" w:fill="FFFFFF"/>
              <w:jc w:val="center"/>
              <w:rPr>
                <w:rFonts w:ascii="Calibri" w:hAnsi="Calibri"/>
              </w:rPr>
            </w:pPr>
          </w:p>
        </w:tc>
      </w:tr>
      <w:tr w:rsidR="00332772" w:rsidRPr="001D7760" w:rsidTr="00D040FA">
        <w:trPr>
          <w:trHeight w:val="219"/>
        </w:trPr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0" w:type="dxa"/>
            </w:tcMar>
            <w:vAlign w:val="center"/>
          </w:tcPr>
          <w:p w:rsidR="00332772" w:rsidRPr="00332772" w:rsidRDefault="00332772" w:rsidP="00332772">
            <w:pPr>
              <w:pStyle w:val="Vchoz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rFonts w:ascii="Calibri" w:hAnsi="Calibri"/>
                <w:sz w:val="24"/>
                <w:szCs w:val="24"/>
              </w:rPr>
            </w:pPr>
            <w:r w:rsidRPr="00332772">
              <w:rPr>
                <w:rFonts w:ascii="Calibri" w:hAnsi="Calibri"/>
                <w:sz w:val="24"/>
                <w:szCs w:val="24"/>
              </w:rPr>
              <w:t>Úhel natočení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0" w:type="dxa"/>
            </w:tcMar>
            <w:vAlign w:val="center"/>
          </w:tcPr>
          <w:p w:rsidR="00332772" w:rsidRDefault="00332772" w:rsidP="00C402F3">
            <w:pPr>
              <w:pStyle w:val="Vchoz"/>
              <w:shd w:val="clear" w:color="auto" w:fill="FFFFFF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Calibri" w:eastAsia="JD Sans" w:hAnsi="Calibri" w:cs="JD Sans"/>
                <w:sz w:val="24"/>
                <w:szCs w:val="24"/>
                <w:u w:color="000000"/>
              </w:rPr>
            </w:pPr>
            <w:r>
              <w:rPr>
                <w:rFonts w:ascii="Calibri" w:eastAsia="JD Sans" w:hAnsi="Calibri" w:cs="JD Sans"/>
                <w:sz w:val="24"/>
                <w:szCs w:val="24"/>
                <w:u w:color="000000"/>
              </w:rPr>
              <w:t>Min. +- 30 stupňů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0" w:type="dxa"/>
            </w:tcMar>
            <w:vAlign w:val="center"/>
          </w:tcPr>
          <w:p w:rsidR="00332772" w:rsidRPr="001D7760" w:rsidRDefault="00332772" w:rsidP="00C402F3">
            <w:pPr>
              <w:shd w:val="clear" w:color="auto" w:fill="FFFFFF"/>
              <w:jc w:val="center"/>
              <w:rPr>
                <w:rFonts w:ascii="Calibri" w:hAnsi="Calibri"/>
              </w:rPr>
            </w:pPr>
          </w:p>
        </w:tc>
      </w:tr>
      <w:tr w:rsidR="00332772" w:rsidRPr="001D7760" w:rsidTr="00D040FA">
        <w:trPr>
          <w:trHeight w:val="219"/>
        </w:trPr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0" w:type="dxa"/>
            </w:tcMar>
            <w:vAlign w:val="center"/>
          </w:tcPr>
          <w:p w:rsidR="00332772" w:rsidRPr="00332772" w:rsidRDefault="00770B86" w:rsidP="00332772">
            <w:pPr>
              <w:pStyle w:val="Vchoz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Pryžový břit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0" w:type="dxa"/>
            </w:tcMar>
            <w:vAlign w:val="center"/>
          </w:tcPr>
          <w:p w:rsidR="00332772" w:rsidRDefault="00770B86" w:rsidP="00C402F3">
            <w:pPr>
              <w:pStyle w:val="Vchoz"/>
              <w:shd w:val="clear" w:color="auto" w:fill="FFFFFF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Calibri" w:eastAsia="JD Sans" w:hAnsi="Calibri" w:cs="JD Sans"/>
                <w:sz w:val="24"/>
                <w:szCs w:val="24"/>
                <w:u w:color="000000"/>
              </w:rPr>
            </w:pPr>
            <w:r>
              <w:rPr>
                <w:rFonts w:ascii="Calibri" w:eastAsia="JD Sans" w:hAnsi="Calibri" w:cs="JD Sans"/>
                <w:sz w:val="24"/>
                <w:szCs w:val="24"/>
                <w:u w:color="000000"/>
              </w:rPr>
              <w:t>ANO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0" w:type="dxa"/>
            </w:tcMar>
            <w:vAlign w:val="center"/>
          </w:tcPr>
          <w:p w:rsidR="00332772" w:rsidRPr="001D7760" w:rsidRDefault="00332772" w:rsidP="00C402F3">
            <w:pPr>
              <w:shd w:val="clear" w:color="auto" w:fill="FFFFFF"/>
              <w:jc w:val="center"/>
              <w:rPr>
                <w:rFonts w:ascii="Calibri" w:hAnsi="Calibri"/>
              </w:rPr>
            </w:pPr>
          </w:p>
        </w:tc>
      </w:tr>
      <w:tr w:rsidR="00332772" w:rsidRPr="001D7760" w:rsidTr="00D040FA">
        <w:trPr>
          <w:trHeight w:val="219"/>
        </w:trPr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0" w:type="dxa"/>
            </w:tcMar>
            <w:vAlign w:val="center"/>
          </w:tcPr>
          <w:p w:rsidR="00332772" w:rsidRPr="00332772" w:rsidRDefault="00770B86" w:rsidP="00332772">
            <w:pPr>
              <w:pStyle w:val="Vchoz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Poziční osvětlení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0" w:type="dxa"/>
            </w:tcMar>
            <w:vAlign w:val="center"/>
          </w:tcPr>
          <w:p w:rsidR="00332772" w:rsidRDefault="00770B86" w:rsidP="00C402F3">
            <w:pPr>
              <w:pStyle w:val="Vchoz"/>
              <w:shd w:val="clear" w:color="auto" w:fill="FFFFFF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Calibri" w:eastAsia="JD Sans" w:hAnsi="Calibri" w:cs="JD Sans"/>
                <w:sz w:val="24"/>
                <w:szCs w:val="24"/>
                <w:u w:color="000000"/>
              </w:rPr>
            </w:pPr>
            <w:r>
              <w:rPr>
                <w:rFonts w:ascii="Calibri" w:eastAsia="JD Sans" w:hAnsi="Calibri" w:cs="JD Sans"/>
                <w:sz w:val="24"/>
                <w:szCs w:val="24"/>
                <w:u w:color="000000"/>
              </w:rPr>
              <w:t>ANO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0" w:type="dxa"/>
            </w:tcMar>
            <w:vAlign w:val="center"/>
          </w:tcPr>
          <w:p w:rsidR="00332772" w:rsidRPr="001D7760" w:rsidRDefault="00332772" w:rsidP="00C402F3">
            <w:pPr>
              <w:shd w:val="clear" w:color="auto" w:fill="FFFFFF"/>
              <w:jc w:val="center"/>
              <w:rPr>
                <w:rFonts w:ascii="Calibri" w:hAnsi="Calibri"/>
              </w:rPr>
            </w:pPr>
          </w:p>
        </w:tc>
      </w:tr>
      <w:tr w:rsidR="00332772" w:rsidRPr="00770B86" w:rsidTr="00D040FA">
        <w:trPr>
          <w:trHeight w:val="219"/>
        </w:trPr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0" w:type="dxa"/>
            </w:tcMar>
            <w:vAlign w:val="center"/>
          </w:tcPr>
          <w:p w:rsidR="00332772" w:rsidRPr="00770B86" w:rsidRDefault="00770B86" w:rsidP="00332772">
            <w:pPr>
              <w:pStyle w:val="Vchoz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rFonts w:ascii="Calibri" w:hAnsi="Calibri"/>
                <w:sz w:val="24"/>
                <w:szCs w:val="24"/>
              </w:rPr>
            </w:pPr>
            <w:r w:rsidRPr="00770B86">
              <w:rPr>
                <w:rFonts w:ascii="Calibri" w:hAnsi="Calibri"/>
                <w:sz w:val="24"/>
                <w:szCs w:val="24"/>
              </w:rPr>
              <w:t>Nastavitelná podpěrná kola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0" w:type="dxa"/>
            </w:tcMar>
            <w:vAlign w:val="center"/>
          </w:tcPr>
          <w:p w:rsidR="00332772" w:rsidRPr="00770B86" w:rsidRDefault="00770B86" w:rsidP="00C402F3">
            <w:pPr>
              <w:pStyle w:val="Vchoz"/>
              <w:shd w:val="clear" w:color="auto" w:fill="FFFFFF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Calibri" w:eastAsia="JD Sans" w:hAnsi="Calibri" w:cs="JD Sans"/>
                <w:sz w:val="24"/>
                <w:szCs w:val="24"/>
                <w:u w:color="000000"/>
              </w:rPr>
            </w:pPr>
            <w:r w:rsidRPr="00770B86">
              <w:rPr>
                <w:rFonts w:ascii="Calibri" w:eastAsia="JD Sans" w:hAnsi="Calibri" w:cs="JD Sans"/>
                <w:sz w:val="24"/>
                <w:szCs w:val="24"/>
                <w:u w:color="000000"/>
              </w:rPr>
              <w:t>ANO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0" w:type="dxa"/>
            </w:tcMar>
            <w:vAlign w:val="center"/>
          </w:tcPr>
          <w:p w:rsidR="00332772" w:rsidRPr="00770B86" w:rsidRDefault="00332772" w:rsidP="00C402F3">
            <w:pPr>
              <w:shd w:val="clear" w:color="auto" w:fill="FFFFFF"/>
              <w:jc w:val="center"/>
              <w:rPr>
                <w:rFonts w:ascii="Calibri" w:hAnsi="Calibri"/>
              </w:rPr>
            </w:pPr>
          </w:p>
        </w:tc>
      </w:tr>
      <w:tr w:rsidR="00770B86" w:rsidRPr="00770B86" w:rsidTr="00D040FA">
        <w:trPr>
          <w:trHeight w:val="219"/>
        </w:trPr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0" w:type="dxa"/>
            </w:tcMar>
            <w:vAlign w:val="center"/>
          </w:tcPr>
          <w:p w:rsidR="00770B86" w:rsidRPr="00770B86" w:rsidRDefault="00770B86" w:rsidP="00332772">
            <w:pPr>
              <w:pStyle w:val="Vchoz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Odpružení břitu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0" w:type="dxa"/>
            </w:tcMar>
            <w:vAlign w:val="center"/>
          </w:tcPr>
          <w:p w:rsidR="00770B86" w:rsidRPr="00770B86" w:rsidRDefault="00770B86" w:rsidP="00C402F3">
            <w:pPr>
              <w:pStyle w:val="Vchoz"/>
              <w:shd w:val="clear" w:color="auto" w:fill="FFFFFF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Calibri" w:eastAsia="JD Sans" w:hAnsi="Calibri" w:cs="JD Sans"/>
                <w:sz w:val="24"/>
                <w:szCs w:val="24"/>
                <w:u w:color="000000"/>
              </w:rPr>
            </w:pPr>
            <w:r>
              <w:rPr>
                <w:rFonts w:ascii="Calibri" w:eastAsia="JD Sans" w:hAnsi="Calibri" w:cs="JD Sans"/>
                <w:sz w:val="24"/>
                <w:szCs w:val="24"/>
                <w:u w:color="000000"/>
              </w:rPr>
              <w:t>ANO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0" w:type="dxa"/>
            </w:tcMar>
            <w:vAlign w:val="center"/>
          </w:tcPr>
          <w:p w:rsidR="00770B86" w:rsidRPr="00770B86" w:rsidRDefault="00770B86" w:rsidP="00C402F3">
            <w:pPr>
              <w:shd w:val="clear" w:color="auto" w:fill="FFFFFF"/>
              <w:jc w:val="center"/>
              <w:rPr>
                <w:rFonts w:ascii="Calibri" w:hAnsi="Calibri"/>
              </w:rPr>
            </w:pPr>
          </w:p>
        </w:tc>
      </w:tr>
      <w:tr w:rsidR="00FC35D8" w:rsidRPr="00770B86" w:rsidTr="00D040FA">
        <w:trPr>
          <w:trHeight w:val="219"/>
        </w:trPr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0" w:type="dxa"/>
            </w:tcMar>
            <w:vAlign w:val="center"/>
          </w:tcPr>
          <w:p w:rsidR="00FC35D8" w:rsidRDefault="00FD1709" w:rsidP="00FC35D8">
            <w:pPr>
              <w:pStyle w:val="Vchoz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Hmotnost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0" w:type="dxa"/>
            </w:tcMar>
            <w:vAlign w:val="center"/>
          </w:tcPr>
          <w:p w:rsidR="00FC35D8" w:rsidRDefault="00FC35D8" w:rsidP="00624B60">
            <w:pPr>
              <w:pStyle w:val="Vchoz"/>
              <w:shd w:val="clear" w:color="auto" w:fill="FFFFFF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Calibri" w:eastAsia="JD Sans" w:hAnsi="Calibri" w:cs="JD Sans"/>
                <w:sz w:val="24"/>
                <w:szCs w:val="24"/>
                <w:u w:color="000000"/>
              </w:rPr>
            </w:pPr>
            <w:r>
              <w:rPr>
                <w:rFonts w:ascii="Calibri" w:eastAsia="JD Sans" w:hAnsi="Calibri" w:cs="JD Sans"/>
                <w:sz w:val="24"/>
                <w:szCs w:val="24"/>
                <w:u w:color="000000"/>
              </w:rPr>
              <w:t xml:space="preserve">500 – </w:t>
            </w:r>
            <w:r w:rsidR="00036018">
              <w:rPr>
                <w:rFonts w:ascii="Calibri" w:eastAsia="JD Sans" w:hAnsi="Calibri" w:cs="JD Sans"/>
                <w:sz w:val="24"/>
                <w:szCs w:val="24"/>
                <w:u w:color="000000"/>
              </w:rPr>
              <w:t>7</w:t>
            </w:r>
            <w:r w:rsidR="00624B60">
              <w:rPr>
                <w:rFonts w:ascii="Calibri" w:eastAsia="JD Sans" w:hAnsi="Calibri" w:cs="JD Sans"/>
                <w:sz w:val="24"/>
                <w:szCs w:val="24"/>
                <w:u w:color="000000"/>
              </w:rPr>
              <w:t>00</w:t>
            </w:r>
            <w:r>
              <w:rPr>
                <w:rFonts w:ascii="Calibri" w:eastAsia="JD Sans" w:hAnsi="Calibri" w:cs="JD Sans"/>
                <w:sz w:val="24"/>
                <w:szCs w:val="24"/>
                <w:u w:color="000000"/>
              </w:rPr>
              <w:t xml:space="preserve"> kg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0" w:type="dxa"/>
            </w:tcMar>
            <w:vAlign w:val="center"/>
          </w:tcPr>
          <w:p w:rsidR="00FC35D8" w:rsidRPr="00770B86" w:rsidRDefault="00FC35D8" w:rsidP="00C402F3">
            <w:pPr>
              <w:shd w:val="clear" w:color="auto" w:fill="FFFFFF"/>
              <w:jc w:val="center"/>
              <w:rPr>
                <w:rFonts w:ascii="Calibri" w:hAnsi="Calibri"/>
              </w:rPr>
            </w:pPr>
          </w:p>
        </w:tc>
      </w:tr>
      <w:tr w:rsidR="000A2A0D" w:rsidRPr="00770B86" w:rsidTr="00D040FA">
        <w:trPr>
          <w:trHeight w:val="219"/>
        </w:trPr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0" w:type="dxa"/>
            </w:tcMar>
            <w:vAlign w:val="center"/>
          </w:tcPr>
          <w:p w:rsidR="000A2A0D" w:rsidRDefault="000A2A0D" w:rsidP="00332772">
            <w:pPr>
              <w:pStyle w:val="Vchoz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0" w:type="dxa"/>
            </w:tcMar>
            <w:vAlign w:val="center"/>
          </w:tcPr>
          <w:p w:rsidR="000A2A0D" w:rsidRDefault="000A2A0D" w:rsidP="00C402F3">
            <w:pPr>
              <w:pStyle w:val="Vchoz"/>
              <w:shd w:val="clear" w:color="auto" w:fill="FFFFFF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Calibri" w:eastAsia="JD Sans" w:hAnsi="Calibri" w:cs="JD Sans"/>
                <w:sz w:val="24"/>
                <w:szCs w:val="24"/>
                <w:u w:color="000000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0" w:type="dxa"/>
            </w:tcMar>
            <w:vAlign w:val="center"/>
          </w:tcPr>
          <w:p w:rsidR="000A2A0D" w:rsidRPr="00770B86" w:rsidRDefault="000A2A0D" w:rsidP="00C402F3">
            <w:pPr>
              <w:shd w:val="clear" w:color="auto" w:fill="FFFFFF"/>
              <w:jc w:val="center"/>
              <w:rPr>
                <w:rFonts w:ascii="Calibri" w:hAnsi="Calibri"/>
              </w:rPr>
            </w:pPr>
          </w:p>
        </w:tc>
      </w:tr>
      <w:tr w:rsidR="00332772" w:rsidRPr="001D7760" w:rsidTr="00D040FA">
        <w:trPr>
          <w:trHeight w:val="219"/>
        </w:trPr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0" w:type="dxa"/>
            </w:tcMar>
            <w:vAlign w:val="center"/>
          </w:tcPr>
          <w:p w:rsidR="00332772" w:rsidRPr="00332772" w:rsidRDefault="00332772" w:rsidP="00332772">
            <w:pPr>
              <w:pStyle w:val="Vchoz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Zadní válečkový sypač kompatibilní s traktorem: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0" w:type="dxa"/>
            </w:tcMar>
            <w:vAlign w:val="center"/>
          </w:tcPr>
          <w:p w:rsidR="00332772" w:rsidRDefault="00332772" w:rsidP="00C402F3">
            <w:pPr>
              <w:pStyle w:val="Vchoz"/>
              <w:shd w:val="clear" w:color="auto" w:fill="FFFFFF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Calibri" w:eastAsia="JD Sans" w:hAnsi="Calibri" w:cs="JD Sans"/>
                <w:sz w:val="24"/>
                <w:szCs w:val="24"/>
                <w:u w:color="000000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0" w:type="dxa"/>
            </w:tcMar>
            <w:vAlign w:val="center"/>
          </w:tcPr>
          <w:p w:rsidR="00332772" w:rsidRPr="001D7760" w:rsidRDefault="00332772" w:rsidP="00C402F3">
            <w:pPr>
              <w:shd w:val="clear" w:color="auto" w:fill="FFFFFF"/>
              <w:jc w:val="center"/>
              <w:rPr>
                <w:rFonts w:ascii="Calibri" w:hAnsi="Calibri"/>
              </w:rPr>
            </w:pPr>
          </w:p>
        </w:tc>
      </w:tr>
      <w:tr w:rsidR="000A2A0D" w:rsidRPr="00770B86" w:rsidTr="00D040FA">
        <w:trPr>
          <w:trHeight w:val="219"/>
        </w:trPr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0" w:type="dxa"/>
            </w:tcMar>
            <w:vAlign w:val="center"/>
          </w:tcPr>
          <w:p w:rsidR="000A2A0D" w:rsidRPr="00770B86" w:rsidRDefault="000A2A0D" w:rsidP="00332772">
            <w:pPr>
              <w:pStyle w:val="Vchoz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Pohon hydromotorem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0" w:type="dxa"/>
            </w:tcMar>
            <w:vAlign w:val="center"/>
          </w:tcPr>
          <w:p w:rsidR="000A2A0D" w:rsidRDefault="000A2A0D" w:rsidP="00C402F3">
            <w:pPr>
              <w:pStyle w:val="Vchoz"/>
              <w:shd w:val="clear" w:color="auto" w:fill="FFFFFF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Calibri" w:eastAsia="JD Sans" w:hAnsi="Calibri" w:cs="JD Sans"/>
                <w:sz w:val="24"/>
                <w:szCs w:val="24"/>
                <w:u w:color="000000"/>
              </w:rPr>
            </w:pPr>
            <w:r>
              <w:rPr>
                <w:rFonts w:ascii="Calibri" w:eastAsia="JD Sans" w:hAnsi="Calibri" w:cs="JD Sans"/>
                <w:sz w:val="24"/>
                <w:szCs w:val="24"/>
                <w:u w:color="000000"/>
              </w:rPr>
              <w:t>ANO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0" w:type="dxa"/>
            </w:tcMar>
            <w:vAlign w:val="center"/>
          </w:tcPr>
          <w:p w:rsidR="000A2A0D" w:rsidRPr="00770B86" w:rsidRDefault="000A2A0D" w:rsidP="00C402F3">
            <w:pPr>
              <w:shd w:val="clear" w:color="auto" w:fill="FFFFFF"/>
              <w:jc w:val="center"/>
              <w:rPr>
                <w:rFonts w:ascii="Calibri" w:hAnsi="Calibri"/>
              </w:rPr>
            </w:pPr>
          </w:p>
        </w:tc>
      </w:tr>
      <w:tr w:rsidR="00770B86" w:rsidRPr="00770B86" w:rsidTr="00D040FA">
        <w:trPr>
          <w:trHeight w:val="219"/>
        </w:trPr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0" w:type="dxa"/>
            </w:tcMar>
            <w:vAlign w:val="center"/>
          </w:tcPr>
          <w:p w:rsidR="00770B86" w:rsidRPr="00770B86" w:rsidRDefault="00770B86" w:rsidP="00332772">
            <w:pPr>
              <w:pStyle w:val="Vchoz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rFonts w:ascii="Calibri" w:hAnsi="Calibri"/>
                <w:sz w:val="24"/>
                <w:szCs w:val="24"/>
              </w:rPr>
            </w:pPr>
            <w:r w:rsidRPr="00770B86">
              <w:rPr>
                <w:rFonts w:ascii="Calibri" w:hAnsi="Calibri"/>
                <w:sz w:val="24"/>
                <w:szCs w:val="24"/>
              </w:rPr>
              <w:t>Objem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0" w:type="dxa"/>
            </w:tcMar>
            <w:vAlign w:val="center"/>
          </w:tcPr>
          <w:p w:rsidR="00770B86" w:rsidRPr="00770B86" w:rsidRDefault="00770B86" w:rsidP="00C402F3">
            <w:pPr>
              <w:pStyle w:val="Vchoz"/>
              <w:shd w:val="clear" w:color="auto" w:fill="FFFFFF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Calibri" w:eastAsia="JD Sans" w:hAnsi="Calibri" w:cs="JD Sans"/>
                <w:sz w:val="24"/>
                <w:szCs w:val="24"/>
                <w:u w:color="000000"/>
              </w:rPr>
            </w:pPr>
            <w:r>
              <w:rPr>
                <w:rFonts w:ascii="Calibri" w:eastAsia="JD Sans" w:hAnsi="Calibri" w:cs="JD Sans"/>
                <w:sz w:val="24"/>
                <w:szCs w:val="24"/>
                <w:u w:color="000000"/>
              </w:rPr>
              <w:t>700 – 800 l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0" w:type="dxa"/>
            </w:tcMar>
            <w:vAlign w:val="center"/>
          </w:tcPr>
          <w:p w:rsidR="00770B86" w:rsidRPr="00770B86" w:rsidRDefault="00770B86" w:rsidP="00C402F3">
            <w:pPr>
              <w:shd w:val="clear" w:color="auto" w:fill="FFFFFF"/>
              <w:jc w:val="center"/>
              <w:rPr>
                <w:rFonts w:ascii="Calibri" w:hAnsi="Calibri"/>
              </w:rPr>
            </w:pPr>
          </w:p>
        </w:tc>
      </w:tr>
      <w:tr w:rsidR="00770B86" w:rsidRPr="00770B86" w:rsidTr="00D040FA">
        <w:trPr>
          <w:trHeight w:val="219"/>
        </w:trPr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0" w:type="dxa"/>
            </w:tcMar>
            <w:vAlign w:val="center"/>
          </w:tcPr>
          <w:p w:rsidR="00770B86" w:rsidRPr="00770B86" w:rsidRDefault="00770B86" w:rsidP="00332772">
            <w:pPr>
              <w:pStyle w:val="Vchoz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Šířka posypu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0" w:type="dxa"/>
            </w:tcMar>
            <w:vAlign w:val="center"/>
          </w:tcPr>
          <w:p w:rsidR="00770B86" w:rsidRDefault="000A2A0D" w:rsidP="00C402F3">
            <w:pPr>
              <w:pStyle w:val="Vchoz"/>
              <w:shd w:val="clear" w:color="auto" w:fill="FFFFFF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Calibri" w:eastAsia="JD Sans" w:hAnsi="Calibri" w:cs="JD Sans"/>
                <w:sz w:val="24"/>
                <w:szCs w:val="24"/>
                <w:u w:color="000000"/>
              </w:rPr>
            </w:pPr>
            <w:r>
              <w:rPr>
                <w:rFonts w:ascii="Calibri" w:eastAsia="JD Sans" w:hAnsi="Calibri" w:cs="JD Sans"/>
                <w:sz w:val="24"/>
                <w:szCs w:val="24"/>
                <w:u w:color="000000"/>
              </w:rPr>
              <w:t>Min. 2000 mm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0" w:type="dxa"/>
            </w:tcMar>
            <w:vAlign w:val="center"/>
          </w:tcPr>
          <w:p w:rsidR="00770B86" w:rsidRPr="00770B86" w:rsidRDefault="00770B86" w:rsidP="00C402F3">
            <w:pPr>
              <w:shd w:val="clear" w:color="auto" w:fill="FFFFFF"/>
              <w:jc w:val="center"/>
              <w:rPr>
                <w:rFonts w:ascii="Calibri" w:hAnsi="Calibri"/>
              </w:rPr>
            </w:pPr>
          </w:p>
        </w:tc>
      </w:tr>
      <w:tr w:rsidR="00332772" w:rsidRPr="00770B86" w:rsidTr="00D040FA">
        <w:trPr>
          <w:trHeight w:val="219"/>
        </w:trPr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0" w:type="dxa"/>
            </w:tcMar>
            <w:vAlign w:val="center"/>
          </w:tcPr>
          <w:p w:rsidR="00332772" w:rsidRPr="00770B86" w:rsidRDefault="00770B86" w:rsidP="00332772">
            <w:pPr>
              <w:pStyle w:val="Vchoz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Dálková regulace z kabiny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0" w:type="dxa"/>
            </w:tcMar>
            <w:vAlign w:val="center"/>
          </w:tcPr>
          <w:p w:rsidR="00332772" w:rsidRPr="00770B86" w:rsidRDefault="00770B86" w:rsidP="00C402F3">
            <w:pPr>
              <w:pStyle w:val="Vchoz"/>
              <w:shd w:val="clear" w:color="auto" w:fill="FFFFFF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Calibri" w:eastAsia="JD Sans" w:hAnsi="Calibri" w:cs="JD Sans"/>
                <w:sz w:val="24"/>
                <w:szCs w:val="24"/>
                <w:u w:color="000000"/>
              </w:rPr>
            </w:pPr>
            <w:r>
              <w:rPr>
                <w:rFonts w:ascii="Calibri" w:eastAsia="JD Sans" w:hAnsi="Calibri" w:cs="JD Sans"/>
                <w:sz w:val="24"/>
                <w:szCs w:val="24"/>
                <w:u w:color="000000"/>
              </w:rPr>
              <w:t>ANO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0" w:type="dxa"/>
            </w:tcMar>
            <w:vAlign w:val="center"/>
          </w:tcPr>
          <w:p w:rsidR="00332772" w:rsidRPr="00770B86" w:rsidRDefault="00332772" w:rsidP="00C402F3">
            <w:pPr>
              <w:shd w:val="clear" w:color="auto" w:fill="FFFFFF"/>
              <w:jc w:val="center"/>
              <w:rPr>
                <w:rFonts w:ascii="Calibri" w:hAnsi="Calibri"/>
              </w:rPr>
            </w:pPr>
          </w:p>
        </w:tc>
      </w:tr>
      <w:tr w:rsidR="00332772" w:rsidRPr="00770B86" w:rsidTr="00D040FA">
        <w:trPr>
          <w:trHeight w:val="219"/>
        </w:trPr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0" w:type="dxa"/>
            </w:tcMar>
            <w:vAlign w:val="center"/>
          </w:tcPr>
          <w:p w:rsidR="00332772" w:rsidRPr="00770B86" w:rsidRDefault="00770B86" w:rsidP="00332772">
            <w:pPr>
              <w:pStyle w:val="Vchoz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Ochranné síto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0" w:type="dxa"/>
            </w:tcMar>
            <w:vAlign w:val="center"/>
          </w:tcPr>
          <w:p w:rsidR="00332772" w:rsidRPr="00770B86" w:rsidRDefault="00770B86" w:rsidP="00C402F3">
            <w:pPr>
              <w:pStyle w:val="Vchoz"/>
              <w:shd w:val="clear" w:color="auto" w:fill="FFFFFF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Calibri" w:eastAsia="JD Sans" w:hAnsi="Calibri" w:cs="JD Sans"/>
                <w:sz w:val="24"/>
                <w:szCs w:val="24"/>
                <w:u w:color="000000"/>
              </w:rPr>
            </w:pPr>
            <w:r>
              <w:rPr>
                <w:rFonts w:ascii="Calibri" w:eastAsia="JD Sans" w:hAnsi="Calibri" w:cs="JD Sans"/>
                <w:sz w:val="24"/>
                <w:szCs w:val="24"/>
                <w:u w:color="000000"/>
              </w:rPr>
              <w:t>ANO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0" w:type="dxa"/>
            </w:tcMar>
            <w:vAlign w:val="center"/>
          </w:tcPr>
          <w:p w:rsidR="00332772" w:rsidRPr="00770B86" w:rsidRDefault="00332772" w:rsidP="00C402F3">
            <w:pPr>
              <w:shd w:val="clear" w:color="auto" w:fill="FFFFFF"/>
              <w:jc w:val="center"/>
              <w:rPr>
                <w:rFonts w:ascii="Calibri" w:hAnsi="Calibri"/>
              </w:rPr>
            </w:pPr>
          </w:p>
        </w:tc>
      </w:tr>
      <w:tr w:rsidR="00332772" w:rsidRPr="00770B86" w:rsidTr="00D040FA">
        <w:trPr>
          <w:trHeight w:val="219"/>
        </w:trPr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0" w:type="dxa"/>
            </w:tcMar>
            <w:vAlign w:val="center"/>
          </w:tcPr>
          <w:p w:rsidR="00332772" w:rsidRPr="00770B86" w:rsidRDefault="00770B86" w:rsidP="00332772">
            <w:pPr>
              <w:pStyle w:val="Vchoz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Krycí plachta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0" w:type="dxa"/>
            </w:tcMar>
            <w:vAlign w:val="center"/>
          </w:tcPr>
          <w:p w:rsidR="00332772" w:rsidRPr="00770B86" w:rsidRDefault="00770B86" w:rsidP="00C402F3">
            <w:pPr>
              <w:pStyle w:val="Vchoz"/>
              <w:shd w:val="clear" w:color="auto" w:fill="FFFFFF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Calibri" w:eastAsia="JD Sans" w:hAnsi="Calibri" w:cs="JD Sans"/>
                <w:sz w:val="24"/>
                <w:szCs w:val="24"/>
                <w:u w:color="000000"/>
              </w:rPr>
            </w:pPr>
            <w:r>
              <w:rPr>
                <w:rFonts w:ascii="Calibri" w:eastAsia="JD Sans" w:hAnsi="Calibri" w:cs="JD Sans"/>
                <w:sz w:val="24"/>
                <w:szCs w:val="24"/>
                <w:u w:color="000000"/>
              </w:rPr>
              <w:t>ANO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0" w:type="dxa"/>
            </w:tcMar>
            <w:vAlign w:val="center"/>
          </w:tcPr>
          <w:p w:rsidR="00332772" w:rsidRPr="00770B86" w:rsidRDefault="00332772" w:rsidP="00C402F3">
            <w:pPr>
              <w:shd w:val="clear" w:color="auto" w:fill="FFFFFF"/>
              <w:jc w:val="center"/>
              <w:rPr>
                <w:rFonts w:ascii="Calibri" w:hAnsi="Calibri"/>
              </w:rPr>
            </w:pPr>
          </w:p>
        </w:tc>
      </w:tr>
      <w:tr w:rsidR="00FC35D8" w:rsidRPr="00770B86" w:rsidTr="00D040FA">
        <w:trPr>
          <w:trHeight w:val="219"/>
        </w:trPr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0" w:type="dxa"/>
            </w:tcMar>
            <w:vAlign w:val="center"/>
          </w:tcPr>
          <w:p w:rsidR="00FC35D8" w:rsidRDefault="00FD1709" w:rsidP="00332772">
            <w:pPr>
              <w:pStyle w:val="Vchoz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Hmotnost</w:t>
            </w:r>
            <w:r w:rsidR="00FC35D8">
              <w:rPr>
                <w:rFonts w:ascii="Calibri" w:hAnsi="Calibri"/>
                <w:sz w:val="24"/>
                <w:szCs w:val="24"/>
              </w:rPr>
              <w:t xml:space="preserve"> (prázdný)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0" w:type="dxa"/>
            </w:tcMar>
            <w:vAlign w:val="center"/>
          </w:tcPr>
          <w:p w:rsidR="00FC35D8" w:rsidRDefault="00036018" w:rsidP="00C402F3">
            <w:pPr>
              <w:pStyle w:val="Vchoz"/>
              <w:shd w:val="clear" w:color="auto" w:fill="FFFFFF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Calibri" w:eastAsia="JD Sans" w:hAnsi="Calibri" w:cs="JD Sans"/>
                <w:sz w:val="24"/>
                <w:szCs w:val="24"/>
                <w:u w:color="000000"/>
              </w:rPr>
            </w:pPr>
            <w:r>
              <w:rPr>
                <w:rFonts w:ascii="Calibri" w:eastAsia="JD Sans" w:hAnsi="Calibri" w:cs="JD Sans"/>
                <w:sz w:val="24"/>
                <w:szCs w:val="24"/>
                <w:u w:color="000000"/>
              </w:rPr>
              <w:t>500 – 7</w:t>
            </w:r>
            <w:r w:rsidR="00624B60">
              <w:rPr>
                <w:rFonts w:ascii="Calibri" w:eastAsia="JD Sans" w:hAnsi="Calibri" w:cs="JD Sans"/>
                <w:sz w:val="24"/>
                <w:szCs w:val="24"/>
                <w:u w:color="000000"/>
              </w:rPr>
              <w:t>00</w:t>
            </w:r>
            <w:r w:rsidR="00FC35D8">
              <w:rPr>
                <w:rFonts w:ascii="Calibri" w:eastAsia="JD Sans" w:hAnsi="Calibri" w:cs="JD Sans"/>
                <w:sz w:val="24"/>
                <w:szCs w:val="24"/>
                <w:u w:color="000000"/>
              </w:rPr>
              <w:t xml:space="preserve"> kg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0" w:type="dxa"/>
            </w:tcMar>
            <w:vAlign w:val="center"/>
          </w:tcPr>
          <w:p w:rsidR="00FC35D8" w:rsidRPr="00770B86" w:rsidRDefault="00FC35D8" w:rsidP="00C402F3">
            <w:pPr>
              <w:shd w:val="clear" w:color="auto" w:fill="FFFFFF"/>
              <w:jc w:val="center"/>
              <w:rPr>
                <w:rFonts w:ascii="Calibri" w:hAnsi="Calibri"/>
              </w:rPr>
            </w:pPr>
          </w:p>
        </w:tc>
      </w:tr>
    </w:tbl>
    <w:p w:rsidR="00ED1595" w:rsidRPr="00A45A7A" w:rsidRDefault="00ED1595" w:rsidP="00ED1595">
      <w:pPr>
        <w:pStyle w:val="Text"/>
        <w:shd w:val="clear" w:color="auto" w:fill="FFFFFF"/>
        <w:rPr>
          <w:rFonts w:ascii="Calibri" w:hAnsi="Calibri"/>
          <w:i w:val="0"/>
          <w:sz w:val="24"/>
          <w:szCs w:val="24"/>
        </w:rPr>
      </w:pPr>
    </w:p>
    <w:p w:rsidR="00ED1595" w:rsidRDefault="00ED1595" w:rsidP="00ED1595">
      <w:pPr>
        <w:pStyle w:val="Default"/>
        <w:shd w:val="clear" w:color="auto" w:fill="FFFFFF"/>
      </w:pPr>
    </w:p>
    <w:p w:rsidR="00ED1595" w:rsidRDefault="00ED1595" w:rsidP="00ED1595">
      <w:pPr>
        <w:rPr>
          <w:rFonts w:ascii="Calibri" w:hAnsi="Calibri" w:cs="Calibri"/>
          <w:bCs/>
        </w:rPr>
      </w:pPr>
    </w:p>
    <w:p w:rsidR="00ED1595" w:rsidRDefault="00ED1595" w:rsidP="00ED1595"/>
    <w:p w:rsidR="00ED1595" w:rsidRDefault="00ED1595" w:rsidP="004658A9"/>
    <w:sectPr w:rsidR="00ED15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5FD3" w:rsidRDefault="008C5FD3" w:rsidP="00ED1595">
      <w:r>
        <w:separator/>
      </w:r>
    </w:p>
  </w:endnote>
  <w:endnote w:type="continuationSeparator" w:id="0">
    <w:p w:rsidR="008C5FD3" w:rsidRDefault="008C5FD3" w:rsidP="00ED1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JD Sans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5FD3" w:rsidRDefault="008C5FD3" w:rsidP="00ED1595">
      <w:r>
        <w:separator/>
      </w:r>
    </w:p>
  </w:footnote>
  <w:footnote w:type="continuationSeparator" w:id="0">
    <w:p w:rsidR="008C5FD3" w:rsidRDefault="008C5FD3" w:rsidP="00ED15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14"/>
    <w:lvl w:ilvl="0">
      <w:start w:val="2"/>
      <w:numFmt w:val="decimal"/>
      <w:lvlText w:val="%1"/>
      <w:lvlJc w:val="left"/>
      <w:pPr>
        <w:tabs>
          <w:tab w:val="num" w:pos="708"/>
        </w:tabs>
        <w:ind w:left="360" w:hanging="360"/>
      </w:pPr>
      <w:rPr>
        <w:rFonts w:ascii="Arial" w:hAnsi="Arial" w:cs="Arial"/>
        <w:b w:val="0"/>
        <w:i w:val="0"/>
        <w:sz w:val="18"/>
        <w:szCs w:val="1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00000005"/>
    <w:multiLevelType w:val="singleLevel"/>
    <w:tmpl w:val="00000005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 w:val="0"/>
        <w:sz w:val="24"/>
        <w:szCs w:val="24"/>
      </w:rPr>
    </w:lvl>
  </w:abstractNum>
  <w:abstractNum w:abstractNumId="2" w15:restartNumberingAfterBreak="0">
    <w:nsid w:val="0A0D4FD7"/>
    <w:multiLevelType w:val="multilevel"/>
    <w:tmpl w:val="3FBECC72"/>
    <w:lvl w:ilvl="0">
      <w:start w:val="1"/>
      <w:numFmt w:val="decimal"/>
      <w:lvlText w:val="%1"/>
      <w:lvlJc w:val="left"/>
      <w:pPr>
        <w:ind w:left="360" w:hanging="360"/>
      </w:pPr>
      <w:rPr>
        <w:rFonts w:cs="Calibri" w:hint="default"/>
        <w:i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Calibri"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Calibri"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Calibri"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Calibri"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Calibri"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Calibri"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Calibri" w:hint="default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Calibri" w:hint="default"/>
        <w:i w:val="0"/>
      </w:rPr>
    </w:lvl>
  </w:abstractNum>
  <w:abstractNum w:abstractNumId="3" w15:restartNumberingAfterBreak="0">
    <w:nsid w:val="1F4C5B55"/>
    <w:multiLevelType w:val="hybridMultilevel"/>
    <w:tmpl w:val="1940EFD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A02E1B"/>
    <w:multiLevelType w:val="multilevel"/>
    <w:tmpl w:val="1C6A946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42045CE9"/>
    <w:multiLevelType w:val="hybridMultilevel"/>
    <w:tmpl w:val="86029E04"/>
    <w:lvl w:ilvl="0" w:tplc="A35EC6E8">
      <w:start w:val="1"/>
      <w:numFmt w:val="lowerLetter"/>
      <w:lvlText w:val="%1)"/>
      <w:lvlJc w:val="left"/>
      <w:pPr>
        <w:ind w:left="644" w:hanging="360"/>
      </w:pPr>
      <w:rPr>
        <w:rFonts w:ascii="Arial Narrow" w:eastAsia="Times New Roman" w:hAnsi="Arial Narrow" w:cs="Arial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DBC6564"/>
    <w:multiLevelType w:val="multilevel"/>
    <w:tmpl w:val="F456145A"/>
    <w:lvl w:ilvl="0">
      <w:start w:val="3"/>
      <w:numFmt w:val="decimal"/>
      <w:lvlText w:val="%1"/>
      <w:lvlJc w:val="left"/>
      <w:pPr>
        <w:ind w:left="360" w:hanging="360"/>
      </w:pPr>
      <w:rPr>
        <w:rFonts w:eastAsia="Calibri" w:cs="Calibri" w:hint="default"/>
        <w:i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Calibri" w:cs="Calibri"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cs="Calibri"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cs="Calibri"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cs="Calibri"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cs="Calibri"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cs="Calibri"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cs="Calibri" w:hint="default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cs="Calibri" w:hint="default"/>
        <w:i w:val="0"/>
      </w:rPr>
    </w:lvl>
  </w:abstractNum>
  <w:abstractNum w:abstractNumId="7" w15:restartNumberingAfterBreak="0">
    <w:nsid w:val="58B67451"/>
    <w:multiLevelType w:val="multilevel"/>
    <w:tmpl w:val="4CDC21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BDD7CE1"/>
    <w:multiLevelType w:val="multilevel"/>
    <w:tmpl w:val="F388358C"/>
    <w:lvl w:ilvl="0">
      <w:start w:val="1"/>
      <w:numFmt w:val="decimal"/>
      <w:lvlText w:val="%1."/>
      <w:lvlJc w:val="left"/>
      <w:pPr>
        <w:tabs>
          <w:tab w:val="num" w:pos="574"/>
        </w:tabs>
        <w:ind w:left="574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9" w15:restartNumberingAfterBreak="0">
    <w:nsid w:val="63021054"/>
    <w:multiLevelType w:val="multilevel"/>
    <w:tmpl w:val="2B54BEB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bullet"/>
      <w:lvlText w:val=""/>
      <w:lvlJc w:val="left"/>
      <w:pPr>
        <w:tabs>
          <w:tab w:val="num" w:pos="576"/>
        </w:tabs>
        <w:ind w:left="576" w:hanging="576"/>
      </w:pPr>
      <w:rPr>
        <w:rFonts w:ascii="Wingdings" w:hAnsi="Wingdings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4"/>
  </w:num>
  <w:num w:numId="5">
    <w:abstractNumId w:val="9"/>
  </w:num>
  <w:num w:numId="6">
    <w:abstractNumId w:val="2"/>
  </w:num>
  <w:num w:numId="7">
    <w:abstractNumId w:val="0"/>
  </w:num>
  <w:num w:numId="8">
    <w:abstractNumId w:val="7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A7A"/>
    <w:rsid w:val="0000035D"/>
    <w:rsid w:val="00005A51"/>
    <w:rsid w:val="00017C67"/>
    <w:rsid w:val="000228B2"/>
    <w:rsid w:val="00031838"/>
    <w:rsid w:val="00036018"/>
    <w:rsid w:val="00085BFE"/>
    <w:rsid w:val="00092212"/>
    <w:rsid w:val="000A2A0D"/>
    <w:rsid w:val="000A7252"/>
    <w:rsid w:val="000E1FFC"/>
    <w:rsid w:val="001132DF"/>
    <w:rsid w:val="0013005F"/>
    <w:rsid w:val="00132D58"/>
    <w:rsid w:val="001405F0"/>
    <w:rsid w:val="0019250D"/>
    <w:rsid w:val="001B7614"/>
    <w:rsid w:val="001C1AFA"/>
    <w:rsid w:val="001C3B19"/>
    <w:rsid w:val="001C5F4A"/>
    <w:rsid w:val="002061C9"/>
    <w:rsid w:val="0025385B"/>
    <w:rsid w:val="00270BCA"/>
    <w:rsid w:val="002A350E"/>
    <w:rsid w:val="003301D8"/>
    <w:rsid w:val="003303AD"/>
    <w:rsid w:val="00332772"/>
    <w:rsid w:val="003522E8"/>
    <w:rsid w:val="00382039"/>
    <w:rsid w:val="003A705B"/>
    <w:rsid w:val="003B5AE6"/>
    <w:rsid w:val="003E0BC8"/>
    <w:rsid w:val="003E5512"/>
    <w:rsid w:val="00403718"/>
    <w:rsid w:val="00460716"/>
    <w:rsid w:val="004658A9"/>
    <w:rsid w:val="00465F9A"/>
    <w:rsid w:val="004C1139"/>
    <w:rsid w:val="004C157A"/>
    <w:rsid w:val="004F3001"/>
    <w:rsid w:val="00501B98"/>
    <w:rsid w:val="00563DEC"/>
    <w:rsid w:val="0057061C"/>
    <w:rsid w:val="0059327F"/>
    <w:rsid w:val="005E2B5C"/>
    <w:rsid w:val="00604DFC"/>
    <w:rsid w:val="0061476B"/>
    <w:rsid w:val="00624B60"/>
    <w:rsid w:val="00662AAF"/>
    <w:rsid w:val="00663766"/>
    <w:rsid w:val="00686CC0"/>
    <w:rsid w:val="006E1534"/>
    <w:rsid w:val="006F18FE"/>
    <w:rsid w:val="00704977"/>
    <w:rsid w:val="0071191A"/>
    <w:rsid w:val="00720737"/>
    <w:rsid w:val="00721219"/>
    <w:rsid w:val="00756459"/>
    <w:rsid w:val="007707B2"/>
    <w:rsid w:val="00770B86"/>
    <w:rsid w:val="007834A0"/>
    <w:rsid w:val="00792C57"/>
    <w:rsid w:val="00794186"/>
    <w:rsid w:val="007A2179"/>
    <w:rsid w:val="007B100A"/>
    <w:rsid w:val="007C1A47"/>
    <w:rsid w:val="00825074"/>
    <w:rsid w:val="00847A74"/>
    <w:rsid w:val="0085197B"/>
    <w:rsid w:val="008922AF"/>
    <w:rsid w:val="008A0B86"/>
    <w:rsid w:val="008C5FD3"/>
    <w:rsid w:val="009404DD"/>
    <w:rsid w:val="00943A14"/>
    <w:rsid w:val="009B5676"/>
    <w:rsid w:val="009B6688"/>
    <w:rsid w:val="009C1312"/>
    <w:rsid w:val="009E6BA3"/>
    <w:rsid w:val="00A0675A"/>
    <w:rsid w:val="00A16A17"/>
    <w:rsid w:val="00A2229D"/>
    <w:rsid w:val="00A44994"/>
    <w:rsid w:val="00A45A7A"/>
    <w:rsid w:val="00A55275"/>
    <w:rsid w:val="00A8667B"/>
    <w:rsid w:val="00A87208"/>
    <w:rsid w:val="00B9044C"/>
    <w:rsid w:val="00BC42BF"/>
    <w:rsid w:val="00BE1DBC"/>
    <w:rsid w:val="00C402F3"/>
    <w:rsid w:val="00CB5C32"/>
    <w:rsid w:val="00CC247F"/>
    <w:rsid w:val="00CE14C1"/>
    <w:rsid w:val="00CF532B"/>
    <w:rsid w:val="00D040FA"/>
    <w:rsid w:val="00D6016A"/>
    <w:rsid w:val="00D9467E"/>
    <w:rsid w:val="00DA6FF4"/>
    <w:rsid w:val="00DC5F5A"/>
    <w:rsid w:val="00DE7A87"/>
    <w:rsid w:val="00DF191A"/>
    <w:rsid w:val="00E13642"/>
    <w:rsid w:val="00E15C78"/>
    <w:rsid w:val="00E37737"/>
    <w:rsid w:val="00E40BE3"/>
    <w:rsid w:val="00E455FA"/>
    <w:rsid w:val="00E46D8E"/>
    <w:rsid w:val="00E776BE"/>
    <w:rsid w:val="00E973EB"/>
    <w:rsid w:val="00EC0859"/>
    <w:rsid w:val="00ED1595"/>
    <w:rsid w:val="00F07859"/>
    <w:rsid w:val="00F35BCA"/>
    <w:rsid w:val="00F41578"/>
    <w:rsid w:val="00F45263"/>
    <w:rsid w:val="00F468B5"/>
    <w:rsid w:val="00F513C1"/>
    <w:rsid w:val="00F96A7A"/>
    <w:rsid w:val="00FA1CA0"/>
    <w:rsid w:val="00FC35D8"/>
    <w:rsid w:val="00FC3B79"/>
    <w:rsid w:val="00FD1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EBFC0"/>
  <w15:chartTrackingRefBased/>
  <w15:docId w15:val="{ECA06F52-EDB5-46A9-9E70-372AC4401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96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adpis1">
    <w:name w:val="heading 1"/>
    <w:basedOn w:val="Normln"/>
    <w:next w:val="Normln"/>
    <w:link w:val="Nadpis1Char"/>
    <w:uiPriority w:val="99"/>
    <w:qFormat/>
    <w:rsid w:val="00F96A7A"/>
    <w:pPr>
      <w:keepNext/>
      <w:spacing w:before="240" w:after="60"/>
      <w:outlineLvl w:val="0"/>
    </w:pPr>
    <w:rPr>
      <w:rFonts w:ascii="Arial Narrow" w:hAnsi="Arial Narrow"/>
      <w:b/>
      <w:kern w:val="32"/>
      <w:sz w:val="32"/>
      <w:szCs w:val="20"/>
      <w:lang w:val="en-GB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ED159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ED159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F96A7A"/>
    <w:rPr>
      <w:rFonts w:ascii="Arial Narrow" w:eastAsia="Times New Roman" w:hAnsi="Arial Narrow" w:cs="Times New Roman"/>
      <w:b/>
      <w:kern w:val="32"/>
      <w:sz w:val="32"/>
      <w:szCs w:val="20"/>
      <w:lang w:val="en-GB" w:eastAsia="en-GB"/>
    </w:rPr>
  </w:style>
  <w:style w:type="character" w:styleId="Hypertextovodkaz">
    <w:name w:val="Hyperlink"/>
    <w:rsid w:val="00F96A7A"/>
    <w:rPr>
      <w:rFonts w:cs="Times New Roman"/>
      <w:color w:val="0000FF"/>
      <w:u w:val="single"/>
    </w:rPr>
  </w:style>
  <w:style w:type="paragraph" w:styleId="Zkladntext">
    <w:name w:val="Body Text"/>
    <w:basedOn w:val="Normln"/>
    <w:link w:val="ZkladntextChar"/>
    <w:uiPriority w:val="99"/>
    <w:rsid w:val="00F96A7A"/>
    <w:rPr>
      <w:szCs w:val="20"/>
      <w:lang w:val="en-GB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F96A7A"/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character" w:customStyle="1" w:styleId="tsubjname">
    <w:name w:val="tsubjname"/>
    <w:rsid w:val="00F96A7A"/>
  </w:style>
  <w:style w:type="paragraph" w:styleId="Odstavecseseznamem">
    <w:name w:val="List Paragraph"/>
    <w:basedOn w:val="Normln"/>
    <w:uiPriority w:val="34"/>
    <w:qFormat/>
    <w:rsid w:val="00F96A7A"/>
    <w:pPr>
      <w:ind w:left="708"/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ED1595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en-GB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ED1595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GB"/>
    </w:rPr>
  </w:style>
  <w:style w:type="character" w:customStyle="1" w:styleId="Znakypropoznmkupodarou">
    <w:name w:val="Znaky pro poznámku pod čarou"/>
    <w:rsid w:val="00ED1595"/>
    <w:rPr>
      <w:vertAlign w:val="superscript"/>
    </w:rPr>
  </w:style>
  <w:style w:type="paragraph" w:customStyle="1" w:styleId="Zkladntextodsazen31">
    <w:name w:val="Základní text odsazený 31"/>
    <w:basedOn w:val="Normln"/>
    <w:rsid w:val="00ED1595"/>
    <w:pPr>
      <w:suppressAutoHyphens/>
    </w:pPr>
    <w:rPr>
      <w:kern w:val="1"/>
      <w:lang w:eastAsia="ar-SA"/>
    </w:rPr>
  </w:style>
  <w:style w:type="paragraph" w:styleId="Textpoznpodarou">
    <w:name w:val="footnote text"/>
    <w:basedOn w:val="Normln"/>
    <w:link w:val="TextpoznpodarouChar"/>
    <w:rsid w:val="00ED1595"/>
    <w:pPr>
      <w:suppressAutoHyphens/>
    </w:pPr>
    <w:rPr>
      <w:kern w:val="1"/>
      <w:sz w:val="20"/>
      <w:szCs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rsid w:val="00ED1595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Tlotextu">
    <w:name w:val="Tělo textu"/>
    <w:basedOn w:val="Normln"/>
    <w:rsid w:val="00ED1595"/>
    <w:pPr>
      <w:widowControl w:val="0"/>
      <w:suppressAutoHyphens/>
      <w:spacing w:after="140" w:line="288" w:lineRule="auto"/>
    </w:pPr>
    <w:rPr>
      <w:rFonts w:ascii="Liberation Serif" w:eastAsia="SimSun" w:hAnsi="Liberation Serif" w:cs="Arial"/>
      <w:lang w:eastAsia="zh-CN" w:bidi="hi-IN"/>
    </w:rPr>
  </w:style>
  <w:style w:type="paragraph" w:customStyle="1" w:styleId="Text">
    <w:name w:val="Text"/>
    <w:basedOn w:val="Normln"/>
    <w:rsid w:val="00ED1595"/>
    <w:pPr>
      <w:suppressLineNumbers/>
      <w:suppressAutoHyphens/>
      <w:spacing w:before="120" w:after="120"/>
    </w:pPr>
    <w:rPr>
      <w:rFonts w:ascii="Helvetica Neue" w:eastAsia="SimSun" w:hAnsi="Helvetica Neue" w:cs="Arial Unicode MS"/>
      <w:i/>
      <w:iCs/>
      <w:color w:val="000000"/>
      <w:sz w:val="22"/>
      <w:szCs w:val="22"/>
      <w:lang w:eastAsia="zh-CN" w:bidi="hi-IN"/>
    </w:rPr>
  </w:style>
  <w:style w:type="paragraph" w:customStyle="1" w:styleId="Vchoz">
    <w:name w:val="Výchozí"/>
    <w:rsid w:val="00ED1595"/>
    <w:pPr>
      <w:suppressAutoHyphens/>
      <w:spacing w:after="0" w:line="240" w:lineRule="auto"/>
    </w:pPr>
    <w:rPr>
      <w:rFonts w:ascii="Helvetica Neue" w:eastAsia="SimSun" w:hAnsi="Helvetica Neue" w:cs="Arial Unicode MS"/>
      <w:color w:val="000000"/>
      <w:lang w:val="pt-PT" w:eastAsia="zh-CN" w:bidi="hi-IN"/>
    </w:rPr>
  </w:style>
  <w:style w:type="paragraph" w:customStyle="1" w:styleId="Default">
    <w:name w:val="Default"/>
    <w:rsid w:val="00ED1595"/>
    <w:pPr>
      <w:suppressAutoHyphens/>
      <w:spacing w:after="0" w:line="240" w:lineRule="auto"/>
    </w:pPr>
    <w:rPr>
      <w:rFonts w:ascii="Arial" w:eastAsia="SimSun" w:hAnsi="Arial" w:cs="Arial"/>
      <w:color w:val="000000"/>
      <w:sz w:val="24"/>
      <w:szCs w:val="24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04DF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4DFC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9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azky.tisnov.cz/profile_display_2.htm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aroslav.kopacek@tisnov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3332</Words>
  <Characters>19660</Characters>
  <Application>Microsoft Office Word</Application>
  <DocSecurity>0</DocSecurity>
  <Lines>163</Lines>
  <Paragraphs>45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Yara Sukeníková</dc:creator>
  <cp:keywords/>
  <dc:description/>
  <cp:lastModifiedBy>Sukeníková Yara</cp:lastModifiedBy>
  <cp:revision>3</cp:revision>
  <cp:lastPrinted>2020-08-27T08:46:00Z</cp:lastPrinted>
  <dcterms:created xsi:type="dcterms:W3CDTF">2020-09-01T06:12:00Z</dcterms:created>
  <dcterms:modified xsi:type="dcterms:W3CDTF">2020-09-01T06:13:00Z</dcterms:modified>
</cp:coreProperties>
</file>